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870"/>
        <w:tblW w:w="0" w:type="auto"/>
        <w:tblInd w:w="4206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337"/>
      </w:tblGrid>
      <w:tr>
        <w:tblPrEx/>
        <w:trPr>
          <w:trHeight w:val="1781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337" w:type="dxa"/>
            <w:vAlign w:val="center"/>
            <w:textDirection w:val="lrTb"/>
            <w:noWrap w:val="false"/>
          </w:tcPr>
          <w:p>
            <w:pPr>
              <w:pStyle w:val="674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lang w:val="ru-RU"/>
              </w:rPr>
              <w:t xml:space="preserve">УТВЕРЖДЕНО</w:t>
            </w:r>
            <w:r>
              <w:rPr>
                <w:rFonts w:ascii="Times New Roman" w:hAnsi="Times New Roman" w:cs="Times New Roman"/>
                <w:b/>
                <w:sz w:val="26"/>
              </w:rPr>
            </w:r>
            <w:r>
              <w:rPr>
                <w:rFonts w:ascii="Times New Roman" w:hAnsi="Times New Roman" w:cs="Times New Roman"/>
                <w:b/>
                <w:sz w:val="26"/>
              </w:rPr>
            </w:r>
          </w:p>
          <w:p>
            <w:pPr>
              <w:pStyle w:val="674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lang w:val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6"/>
                <w:lang w:val="ru-RU"/>
              </w:rPr>
              <w:t xml:space="preserve">риказом </w:t>
            </w:r>
            <w:r>
              <w:rPr>
                <w:rFonts w:ascii="Times New Roman" w:hAnsi="Times New Roman" w:eastAsia="Times New Roman" w:cs="Times New Roman"/>
                <w:sz w:val="26"/>
                <w:lang w:val="ru-RU"/>
              </w:rPr>
              <w:t xml:space="preserve">врио</w:t>
            </w:r>
            <w:r>
              <w:rPr>
                <w:rFonts w:ascii="Times New Roman" w:hAnsi="Times New Roman" w:eastAsia="Times New Roman" w:cs="Times New Roman"/>
                <w:sz w:val="26"/>
                <w:lang w:val="ru-RU"/>
              </w:rPr>
              <w:t xml:space="preserve"> р</w:t>
            </w:r>
            <w:r>
              <w:rPr>
                <w:rFonts w:ascii="Times New Roman" w:hAnsi="Times New Roman" w:eastAsia="Times New Roman" w:cs="Times New Roman"/>
                <w:sz w:val="26"/>
                <w:lang w:val="ru-RU"/>
              </w:rPr>
              <w:t xml:space="preserve">уководителя</w:t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  <w:p>
            <w:pPr>
              <w:pStyle w:val="674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lang w:val="ru-RU"/>
              </w:rPr>
              <w:t xml:space="preserve">Территориального управления</w:t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  <w:p>
            <w:pPr>
              <w:pStyle w:val="674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lang w:val="ru-RU"/>
              </w:rPr>
              <w:t xml:space="preserve">Федерального агентства по управлению государственным имуществом</w:t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  <w:p>
            <w:pPr>
              <w:pStyle w:val="674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lang w:val="ru-RU"/>
              </w:rPr>
              <w:t xml:space="preserve">в Ростовской области</w:t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</w:tr>
      <w:tr>
        <w:tblPrEx/>
        <w:trPr>
          <w:trHeight w:val="118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337" w:type="dxa"/>
            <w:vAlign w:val="top"/>
            <w:textDirection w:val="lrTb"/>
            <w:noWrap w:val="false"/>
          </w:tcPr>
          <w:p>
            <w:pPr>
              <w:jc w:val="center"/>
              <w:spacing w:after="0" w:afterAutospacing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от 5 февраля 2026 года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№61-23-к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674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lang w:val="ru-RU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</w:tr>
    </w:tbl>
    <w:p>
      <w:pPr>
        <w:pStyle w:val="674"/>
        <w:ind w:right="499"/>
        <w:jc w:val="center"/>
        <w:spacing w:line="276" w:lineRule="auto"/>
        <w:widowControl/>
        <w:rPr>
          <w:rFonts w:ascii="Times New Roman" w:hAnsi="Times New Roman" w:cs="Times New Roman"/>
          <w:b/>
          <w:color w:val="000000"/>
          <w:spacing w:val="-2"/>
          <w:sz w:val="26"/>
        </w:rPr>
      </w:pPr>
      <w:r>
        <w:rPr>
          <w:rFonts w:ascii="Times New Roman" w:hAnsi="Times New Roman" w:eastAsia="Times New Roman" w:cs="Times New Roman"/>
          <w:b/>
          <w:color w:val="000000"/>
          <w:spacing w:val="-2"/>
          <w:sz w:val="26"/>
          <w:lang w:val="ru-RU"/>
        </w:rPr>
      </w:r>
      <w:r>
        <w:rPr>
          <w:rFonts w:ascii="Times New Roman" w:hAnsi="Times New Roman" w:cs="Times New Roman"/>
          <w:b/>
          <w:color w:val="000000"/>
          <w:spacing w:val="-2"/>
          <w:sz w:val="26"/>
        </w:rPr>
      </w:r>
      <w:r>
        <w:rPr>
          <w:rFonts w:ascii="Times New Roman" w:hAnsi="Times New Roman" w:cs="Times New Roman"/>
          <w:b/>
          <w:color w:val="000000"/>
          <w:spacing w:val="-2"/>
          <w:sz w:val="26"/>
        </w:rPr>
      </w:r>
    </w:p>
    <w:p>
      <w:pPr>
        <w:pStyle w:val="674"/>
        <w:ind w:right="499"/>
        <w:jc w:val="center"/>
        <w:spacing w:line="276" w:lineRule="auto"/>
        <w:widowControl/>
        <w:rPr>
          <w:rFonts w:ascii="Times New Roman" w:hAnsi="Times New Roman" w:cs="Times New Roman"/>
          <w:b/>
          <w:color w:val="000000"/>
          <w:spacing w:val="-2"/>
          <w:sz w:val="26"/>
        </w:rPr>
      </w:pPr>
      <w:r>
        <w:rPr>
          <w:rFonts w:ascii="Times New Roman" w:hAnsi="Times New Roman" w:eastAsia="Times New Roman" w:cs="Times New Roman"/>
          <w:b/>
          <w:color w:val="000000"/>
          <w:spacing w:val="-2"/>
          <w:sz w:val="26"/>
          <w:lang w:val="ru-RU"/>
        </w:rPr>
      </w:r>
      <w:r>
        <w:rPr>
          <w:rFonts w:ascii="Times New Roman" w:hAnsi="Times New Roman" w:cs="Times New Roman"/>
          <w:b/>
          <w:color w:val="000000"/>
          <w:spacing w:val="-2"/>
          <w:sz w:val="26"/>
        </w:rPr>
      </w:r>
      <w:r>
        <w:rPr>
          <w:rFonts w:ascii="Times New Roman" w:hAnsi="Times New Roman" w:cs="Times New Roman"/>
          <w:b/>
          <w:color w:val="000000"/>
          <w:spacing w:val="-2"/>
          <w:sz w:val="26"/>
        </w:rPr>
      </w:r>
    </w:p>
    <w:p>
      <w:pPr>
        <w:pStyle w:val="674"/>
        <w:ind w:right="499"/>
        <w:jc w:val="center"/>
        <w:spacing w:line="276" w:lineRule="auto"/>
        <w:widowControl/>
        <w:rPr>
          <w:rFonts w:ascii="Times New Roman" w:hAnsi="Times New Roman" w:cs="Times New Roman"/>
          <w:b/>
          <w:color w:val="000000"/>
          <w:spacing w:val="-2"/>
          <w:sz w:val="28"/>
        </w:rPr>
      </w:pPr>
      <w:r>
        <w:rPr>
          <w:rFonts w:ascii="Times New Roman" w:hAnsi="Times New Roman" w:eastAsia="Times New Roman" w:cs="Times New Roman"/>
          <w:b/>
          <w:color w:val="000000"/>
          <w:spacing w:val="-2"/>
          <w:sz w:val="28"/>
          <w:lang w:val="ru-RU"/>
        </w:rPr>
        <w:t xml:space="preserve">ПОЛОЖЕНИЕ</w:t>
      </w:r>
      <w:r>
        <w:rPr>
          <w:rFonts w:ascii="Times New Roman" w:hAnsi="Times New Roman" w:cs="Times New Roman"/>
          <w:b/>
          <w:color w:val="000000"/>
          <w:spacing w:val="-2"/>
          <w:sz w:val="28"/>
        </w:rPr>
      </w:r>
      <w:r>
        <w:rPr>
          <w:rFonts w:ascii="Times New Roman" w:hAnsi="Times New Roman" w:cs="Times New Roman"/>
          <w:b/>
          <w:color w:val="000000"/>
          <w:spacing w:val="-2"/>
          <w:sz w:val="28"/>
        </w:rPr>
      </w:r>
    </w:p>
    <w:p>
      <w:pPr>
        <w:pStyle w:val="674"/>
        <w:ind w:right="499"/>
        <w:jc w:val="center"/>
        <w:spacing w:line="276" w:lineRule="auto"/>
        <w:widowControl/>
        <w:rPr>
          <w:rFonts w:ascii="Times New Roman" w:hAnsi="Times New Roman" w:cs="Times New Roman"/>
          <w:b/>
          <w:color w:val="000000"/>
          <w:spacing w:val="-2"/>
          <w:sz w:val="28"/>
          <w:highlight w:val="yellow"/>
        </w:rPr>
      </w:pPr>
      <w:r>
        <w:rPr>
          <w:rFonts w:ascii="Times New Roman" w:hAnsi="Times New Roman" w:eastAsia="Times New Roman" w:cs="Times New Roman"/>
          <w:b/>
          <w:color w:val="000000"/>
          <w:spacing w:val="-2"/>
          <w:sz w:val="28"/>
          <w:lang w:val="ru-RU"/>
        </w:rPr>
        <w:t xml:space="preserve">об отделе </w:t>
      </w:r>
      <w:r>
        <w:rPr>
          <w:rFonts w:ascii="Times New Roman" w:hAnsi="Times New Roman" w:eastAsia="Times New Roman" w:cs="Times New Roman"/>
          <w:b/>
          <w:color w:val="000000"/>
          <w:spacing w:val="-2"/>
          <w:sz w:val="28"/>
          <w:lang w:val="ru-RU"/>
        </w:rPr>
        <w:t xml:space="preserve">учета федерального имущества </w:t>
      </w:r>
      <w:r>
        <w:rPr>
          <w:rFonts w:ascii="Times New Roman" w:hAnsi="Times New Roman" w:cs="Times New Roman"/>
          <w:b/>
          <w:color w:val="000000"/>
          <w:spacing w:val="-2"/>
          <w:sz w:val="28"/>
          <w:highlight w:val="yellow"/>
        </w:rPr>
      </w:r>
      <w:r>
        <w:rPr>
          <w:rFonts w:ascii="Times New Roman" w:hAnsi="Times New Roman" w:cs="Times New Roman"/>
          <w:b/>
          <w:color w:val="000000"/>
          <w:spacing w:val="-2"/>
          <w:sz w:val="28"/>
          <w:highlight w:val="yellow"/>
        </w:rPr>
      </w:r>
    </w:p>
    <w:p>
      <w:pPr>
        <w:pStyle w:val="674"/>
        <w:ind w:right="499"/>
        <w:jc w:val="center"/>
        <w:spacing w:line="276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b/>
          <w:color w:val="000000"/>
          <w:spacing w:val="-2"/>
          <w:sz w:val="28"/>
          <w:lang w:val="ru-RU"/>
        </w:rPr>
        <w:t xml:space="preserve">Территориального управления Федерального агентства по управлению</w:t>
      </w:r>
      <w:r>
        <w:rPr>
          <w:rFonts w:ascii="Times New Roman" w:hAnsi="Times New Roman" w:eastAsia="Times New Roman" w:cs="Times New Roman"/>
          <w:b/>
          <w:color w:val="000000"/>
          <w:spacing w:val="-2"/>
          <w:sz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pacing w:val="-2"/>
          <w:sz w:val="28"/>
          <w:lang w:val="ru-RU"/>
        </w:rPr>
        <w:t xml:space="preserve">государственным имуществом в Ростовской области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674"/>
        <w:ind w:right="499"/>
        <w:jc w:val="center"/>
        <w:spacing w:line="276" w:lineRule="auto"/>
        <w:widowControl/>
        <w:rPr>
          <w:rFonts w:ascii="Times New Roman" w:hAnsi="Times New Roman" w:cs="Times New Roman"/>
          <w:b/>
          <w:color w:val="000000"/>
          <w:spacing w:val="-2"/>
          <w:sz w:val="28"/>
        </w:rPr>
      </w:pPr>
      <w:r>
        <w:rPr>
          <w:rFonts w:ascii="Times New Roman" w:hAnsi="Times New Roman" w:eastAsia="Times New Roman" w:cs="Times New Roman"/>
          <w:b/>
          <w:color w:val="000000"/>
          <w:spacing w:val="-2"/>
          <w:sz w:val="28"/>
          <w:lang w:val="ru-RU"/>
        </w:rPr>
      </w:r>
      <w:r>
        <w:rPr>
          <w:rFonts w:ascii="Times New Roman" w:hAnsi="Times New Roman" w:cs="Times New Roman"/>
          <w:b/>
          <w:color w:val="000000"/>
          <w:spacing w:val="-2"/>
          <w:sz w:val="28"/>
        </w:rPr>
      </w:r>
      <w:r>
        <w:rPr>
          <w:rFonts w:ascii="Times New Roman" w:hAnsi="Times New Roman" w:cs="Times New Roman"/>
          <w:b/>
          <w:color w:val="000000"/>
          <w:spacing w:val="-2"/>
          <w:sz w:val="28"/>
        </w:rPr>
      </w:r>
    </w:p>
    <w:p>
      <w:pPr>
        <w:pStyle w:val="674"/>
        <w:ind w:right="-87" w:firstLine="720"/>
        <w:jc w:val="both"/>
        <w:spacing w:line="276" w:lineRule="auto"/>
        <w:widowControl/>
        <w:rPr>
          <w:rFonts w:ascii="Times New Roman" w:hAnsi="Times New Roman" w:cs="Times New Roman"/>
          <w:color w:val="000000"/>
          <w:spacing w:val="-2"/>
          <w:sz w:val="28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28"/>
          <w:lang w:val="ru-RU"/>
        </w:rPr>
        <w:t xml:space="preserve">Настоящее Положение определяет основные 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lang w:val="ru-RU"/>
        </w:rPr>
        <w:t xml:space="preserve">задачи,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lang w:val="ru-RU"/>
        </w:rPr>
        <w:t xml:space="preserve"> функции и полномочия отдела учета федерального имущества 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lang w:val="ru-RU"/>
        </w:rPr>
        <w:t xml:space="preserve">Территориального управления Федерального агентства по управлению государственным имуществом в Ростовской области (далее - Территориальное управление, ТУ Росимущества в Ростовской области).</w:t>
      </w:r>
      <w:r>
        <w:rPr>
          <w:rFonts w:ascii="Times New Roman" w:hAnsi="Times New Roman" w:cs="Times New Roman"/>
          <w:color w:val="000000"/>
          <w:spacing w:val="-2"/>
          <w:sz w:val="28"/>
        </w:rPr>
      </w:r>
      <w:r>
        <w:rPr>
          <w:rFonts w:ascii="Times New Roman" w:hAnsi="Times New Roman" w:cs="Times New Roman"/>
          <w:color w:val="000000"/>
          <w:spacing w:val="-2"/>
          <w:sz w:val="28"/>
        </w:rPr>
      </w:r>
    </w:p>
    <w:p>
      <w:pPr>
        <w:pStyle w:val="674"/>
        <w:ind w:right="499" w:firstLine="720"/>
        <w:jc w:val="both"/>
        <w:spacing w:line="276" w:lineRule="auto"/>
        <w:widowControl/>
        <w:rPr>
          <w:rFonts w:ascii="Times New Roman" w:hAnsi="Times New Roman" w:cs="Times New Roman"/>
          <w:color w:val="000000"/>
          <w:spacing w:val="-2"/>
          <w:sz w:val="28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28"/>
          <w:lang w:val="ru-RU"/>
        </w:rPr>
      </w:r>
      <w:r>
        <w:rPr>
          <w:rFonts w:ascii="Times New Roman" w:hAnsi="Times New Roman" w:cs="Times New Roman"/>
          <w:color w:val="000000"/>
          <w:spacing w:val="-2"/>
          <w:sz w:val="28"/>
        </w:rPr>
      </w:r>
      <w:r>
        <w:rPr>
          <w:rFonts w:ascii="Times New Roman" w:hAnsi="Times New Roman" w:cs="Times New Roman"/>
          <w:color w:val="000000"/>
          <w:spacing w:val="-2"/>
          <w:sz w:val="28"/>
        </w:rPr>
      </w:r>
    </w:p>
    <w:p>
      <w:pPr>
        <w:pStyle w:val="674"/>
        <w:ind w:right="499"/>
        <w:jc w:val="center"/>
        <w:spacing w:line="276" w:lineRule="auto"/>
        <w:widowControl/>
        <w:rPr>
          <w:rFonts w:ascii="Times New Roman" w:hAnsi="Times New Roman" w:cs="Times New Roman"/>
          <w:b/>
          <w:color w:val="000000"/>
          <w:spacing w:val="-2"/>
          <w:sz w:val="28"/>
        </w:rPr>
      </w:pPr>
      <w:r>
        <w:rPr>
          <w:rFonts w:ascii="Times New Roman" w:hAnsi="Times New Roman" w:eastAsia="Times New Roman" w:cs="Times New Roman"/>
          <w:b/>
          <w:color w:val="000000"/>
          <w:spacing w:val="-2"/>
          <w:sz w:val="28"/>
          <w:lang w:val="ru-RU"/>
        </w:rPr>
        <w:t xml:space="preserve">1. ОБЩИЕ ПОЛОЖЕНИЯ</w:t>
      </w:r>
      <w:r>
        <w:rPr>
          <w:rFonts w:ascii="Times New Roman" w:hAnsi="Times New Roman" w:eastAsia="Times New Roman" w:cs="Times New Roman"/>
          <w:b/>
          <w:color w:val="000000"/>
          <w:spacing w:val="-2"/>
          <w:sz w:val="28"/>
          <w:lang w:val="ru-RU"/>
        </w:rPr>
        <w:t xml:space="preserve">.</w:t>
      </w:r>
      <w:r>
        <w:rPr>
          <w:rFonts w:ascii="Times New Roman" w:hAnsi="Times New Roman" w:cs="Times New Roman"/>
          <w:b/>
          <w:color w:val="000000"/>
          <w:spacing w:val="-2"/>
          <w:sz w:val="28"/>
        </w:rPr>
      </w:r>
      <w:r>
        <w:rPr>
          <w:rFonts w:ascii="Times New Roman" w:hAnsi="Times New Roman" w:cs="Times New Roman"/>
          <w:b/>
          <w:color w:val="000000"/>
          <w:spacing w:val="-2"/>
          <w:sz w:val="28"/>
        </w:rPr>
      </w:r>
    </w:p>
    <w:p>
      <w:pPr>
        <w:pStyle w:val="674"/>
        <w:ind w:right="499"/>
        <w:jc w:val="center"/>
        <w:spacing w:line="276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lang w:val="ru-RU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674"/>
        <w:ind w:firstLine="709"/>
        <w:jc w:val="both"/>
        <w:spacing w:line="276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lang w:val="ru-RU"/>
        </w:rPr>
        <w:t xml:space="preserve">1.1.</w:t>
      </w:r>
      <w:r>
        <w:rPr>
          <w:rFonts w:ascii="Times New Roman" w:hAnsi="Times New Roman" w:eastAsia="Times New Roman" w:cs="Times New Roman"/>
          <w:sz w:val="28"/>
          <w:lang w:val="ru-RU"/>
        </w:rPr>
        <w:tab/>
      </w:r>
      <w:r>
        <w:rPr>
          <w:rFonts w:ascii="Times New Roman" w:hAnsi="Times New Roman" w:eastAsia="Times New Roman" w:cs="Times New Roman"/>
          <w:sz w:val="28"/>
          <w:lang w:val="ru-RU"/>
        </w:rPr>
        <w:t xml:space="preserve">Отдел  учета федерального имущества </w:t>
      </w:r>
      <w:r>
        <w:rPr>
          <w:rFonts w:ascii="Times New Roman" w:hAnsi="Times New Roman" w:eastAsia="Times New Roman" w:cs="Times New Roman"/>
          <w:sz w:val="28"/>
          <w:lang w:val="ru-RU"/>
        </w:rPr>
        <w:t xml:space="preserve">(далее - Отдел) является структурным подразделением </w:t>
      </w:r>
      <w:r>
        <w:rPr>
          <w:rFonts w:ascii="Times New Roman" w:hAnsi="Times New Roman" w:eastAsia="Times New Roman" w:cs="Times New Roman"/>
          <w:sz w:val="28"/>
          <w:lang w:val="ru-RU"/>
        </w:rPr>
        <w:t xml:space="preserve">ТУ Росимущества в Ростовской области</w:t>
      </w:r>
      <w:r>
        <w:rPr>
          <w:rFonts w:ascii="Times New Roman" w:hAnsi="Times New Roman" w:eastAsia="Times New Roman" w:cs="Times New Roman"/>
          <w:sz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674"/>
        <w:ind w:firstLine="709"/>
        <w:jc w:val="both"/>
        <w:spacing w:line="276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lang w:val="ru-RU"/>
        </w:rPr>
        <w:t xml:space="preserve">1.2.</w:t>
      </w:r>
      <w:r>
        <w:rPr>
          <w:rFonts w:ascii="Times New Roman" w:hAnsi="Times New Roman" w:eastAsia="Times New Roman" w:cs="Times New Roman"/>
          <w:sz w:val="28"/>
          <w:lang w:val="ru-RU"/>
        </w:rPr>
        <w:tab/>
      </w:r>
      <w:r>
        <w:rPr>
          <w:rFonts w:ascii="Times New Roman" w:hAnsi="Times New Roman" w:eastAsia="Times New Roman" w:cs="Times New Roman"/>
          <w:sz w:val="28"/>
          <w:lang w:val="ru-RU"/>
        </w:rPr>
        <w:t xml:space="preserve">В своей деятельности Отдел руководствуется Конституцией Российской Федерации, Законами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Федерации, </w:t>
      </w:r>
      <w:r>
        <w:rPr>
          <w:rFonts w:ascii="Times New Roman" w:hAnsi="Times New Roman" w:eastAsia="Times New Roman" w:cs="Times New Roman"/>
          <w:sz w:val="28"/>
          <w:lang w:val="ru-RU"/>
        </w:rPr>
        <w:t xml:space="preserve">нормативными правовыми актами</w:t>
      </w:r>
      <w:r>
        <w:rPr>
          <w:rFonts w:ascii="Times New Roman" w:hAnsi="Times New Roman" w:eastAsia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lang w:val="ru-RU"/>
        </w:rPr>
        <w:t xml:space="preserve">Министерства финансов Российской Федерации, </w:t>
      </w:r>
      <w:r>
        <w:rPr>
          <w:rFonts w:ascii="Times New Roman" w:hAnsi="Times New Roman" w:eastAsia="Times New Roman" w:cs="Times New Roman"/>
          <w:sz w:val="28"/>
          <w:lang w:val="ru-RU"/>
        </w:rPr>
        <w:t xml:space="preserve">приказами, распоряжениями  и  поручениями Федерального агентства по управлению федеральным имуществом</w:t>
      </w:r>
      <w:r>
        <w:rPr>
          <w:rFonts w:ascii="Times New Roman" w:hAnsi="Times New Roman" w:eastAsia="Times New Roman" w:cs="Times New Roman"/>
          <w:sz w:val="28"/>
          <w:lang w:val="ru-RU"/>
        </w:rPr>
        <w:t xml:space="preserve"> (далее – Росимущество)</w:t>
      </w:r>
      <w:r>
        <w:rPr>
          <w:rFonts w:ascii="Times New Roman" w:hAnsi="Times New Roman" w:eastAsia="Times New Roman" w:cs="Times New Roman"/>
          <w:sz w:val="28"/>
          <w:lang w:val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lang w:val="ru-RU"/>
        </w:rPr>
        <w:t xml:space="preserve">иными нормативно-правовыми</w:t>
      </w:r>
      <w:r>
        <w:rPr>
          <w:rFonts w:ascii="Times New Roman" w:hAnsi="Times New Roman" w:eastAsia="Times New Roman" w:cs="Times New Roman"/>
          <w:sz w:val="28"/>
          <w:lang w:val="ru-RU"/>
        </w:rPr>
        <w:t xml:space="preserve"> актами, Положением о Территориальном управлении, приказами, распоряжениями, решениями, </w:t>
      </w:r>
      <w:r>
        <w:rPr>
          <w:rFonts w:ascii="Times New Roman" w:hAnsi="Times New Roman" w:eastAsia="Times New Roman" w:cs="Times New Roman"/>
          <w:sz w:val="28"/>
          <w:highlight w:val="white"/>
          <w:lang w:val="ru-RU"/>
        </w:rPr>
        <w:t xml:space="preserve">поручениями руководителя Территориального управления</w:t>
      </w:r>
      <w:r>
        <w:rPr>
          <w:rFonts w:ascii="Times New Roman" w:hAnsi="Times New Roman" w:eastAsia="Times New Roman" w:cs="Times New Roman"/>
          <w:sz w:val="28"/>
          <w:highlight w:val="white"/>
          <w:lang w:val="ru-RU"/>
        </w:rPr>
        <w:t xml:space="preserve">,</w:t>
      </w:r>
      <w:r>
        <w:rPr>
          <w:rFonts w:ascii="Times New Roman" w:hAnsi="Times New Roman" w:eastAsia="Times New Roman" w:cs="Times New Roman"/>
          <w:sz w:val="28"/>
          <w:lang w:val="ru-RU"/>
        </w:rPr>
        <w:t xml:space="preserve"> настоящим Положением.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674"/>
        <w:ind w:firstLine="709"/>
        <w:jc w:val="both"/>
        <w:spacing w:line="276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lang w:val="ru-RU"/>
        </w:rPr>
        <w:t xml:space="preserve">1.3</w:t>
      </w:r>
      <w:r>
        <w:rPr>
          <w:rFonts w:ascii="Times New Roman" w:hAnsi="Times New Roman" w:eastAsia="Times New Roman" w:cs="Times New Roman"/>
          <w:sz w:val="28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lang w:val="ru-RU"/>
        </w:rPr>
        <w:tab/>
      </w:r>
      <w:r>
        <w:rPr>
          <w:rFonts w:ascii="Times New Roman" w:hAnsi="Times New Roman" w:eastAsia="Times New Roman" w:cs="Times New Roman"/>
          <w:sz w:val="28"/>
          <w:lang w:val="ru-RU"/>
        </w:rPr>
        <w:t xml:space="preserve">Отдел осуществляет возложенные на него функции во взаимодействии с другими отделами Территориального управления, с заинтересованными подразделениями федеральных органов исполнительной власти, иными организациями.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674"/>
        <w:ind w:right="62"/>
        <w:jc w:val="center"/>
        <w:spacing w:before="538" w:line="276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lang w:val="ru-RU"/>
        </w:rPr>
        <w:t xml:space="preserve">2. ФУНКЦИИ ОТДЕЛА</w:t>
      </w:r>
      <w:r>
        <w:rPr>
          <w:rFonts w:ascii="Times New Roman" w:hAnsi="Times New Roman" w:eastAsia="Times New Roman" w:cs="Times New Roman"/>
          <w:b/>
          <w:color w:val="000000"/>
          <w:sz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674"/>
        <w:ind w:left="53" w:right="5" w:firstLine="682"/>
        <w:jc w:val="both"/>
        <w:spacing w:before="192" w:line="276" w:lineRule="auto"/>
        <w:widowControl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  <w:lang w:val="ru-RU"/>
        </w:rPr>
        <w:t xml:space="preserve">В соответствии с Конституцией Российской Федерации, федеральными конституционными законами, федеральными законами, </w:t>
      </w:r>
      <w:r>
        <w:rPr>
          <w:rFonts w:ascii="Times New Roman" w:hAnsi="Times New Roman" w:eastAsia="Times New Roman" w:cs="Times New Roman"/>
          <w:color w:val="000000"/>
          <w:sz w:val="28"/>
          <w:lang w:val="ru-RU"/>
        </w:rPr>
        <w:t xml:space="preserve">нормативными </w:t>
      </w:r>
      <w:r>
        <w:rPr>
          <w:rFonts w:ascii="Times New Roman" w:hAnsi="Times New Roman" w:eastAsia="Times New Roman" w:cs="Times New Roman"/>
          <w:color w:val="000000"/>
          <w:sz w:val="28"/>
          <w:lang w:val="ru-RU"/>
        </w:rPr>
        <w:t xml:space="preserve">актами Президента Российской Федерации и Правительства Российской Федерации, международными договорами Российской Федерации, нормативными правовыми актами Министерства </w:t>
      </w:r>
      <w:r>
        <w:rPr>
          <w:rFonts w:ascii="Times New Roman" w:hAnsi="Times New Roman" w:eastAsia="Times New Roman" w:cs="Times New Roman"/>
          <w:color w:val="000000"/>
          <w:sz w:val="28"/>
          <w:lang w:val="ru-RU"/>
        </w:rPr>
        <w:t xml:space="preserve">финансов</w:t>
      </w:r>
      <w:r>
        <w:rPr>
          <w:rFonts w:ascii="Times New Roman" w:hAnsi="Times New Roman" w:eastAsia="Times New Roman" w:cs="Times New Roman"/>
          <w:color w:val="000000"/>
          <w:sz w:val="28"/>
          <w:lang w:val="ru-RU"/>
        </w:rPr>
        <w:t xml:space="preserve"> Российской Федерации, </w:t>
      </w:r>
      <w:r>
        <w:rPr>
          <w:rFonts w:ascii="Times New Roman" w:hAnsi="Times New Roman" w:eastAsia="Times New Roman" w:cs="Times New Roman"/>
          <w:sz w:val="28"/>
          <w:lang w:val="ru-RU"/>
        </w:rPr>
        <w:t xml:space="preserve">приказами, распоряжениями и</w:t>
      </w:r>
      <w:r>
        <w:rPr>
          <w:rFonts w:ascii="Times New Roman" w:hAnsi="Times New Roman" w:eastAsia="Times New Roman" w:cs="Times New Roman"/>
          <w:sz w:val="28"/>
          <w:lang w:val="ru-RU"/>
        </w:rPr>
        <w:t xml:space="preserve"> поручениями</w:t>
      </w:r>
      <w:r>
        <w:rPr>
          <w:rFonts w:ascii="Times New Roman" w:hAnsi="Times New Roman" w:eastAsia="Times New Roman" w:cs="Times New Roman"/>
          <w:color w:val="000000"/>
          <w:sz w:val="28"/>
          <w:lang w:val="ru-RU"/>
        </w:rPr>
        <w:t xml:space="preserve"> Росимущества, Положением</w:t>
      </w:r>
      <w:r>
        <w:rPr>
          <w:rFonts w:ascii="Times New Roman" w:hAnsi="Times New Roman" w:eastAsia="Times New Roman" w:cs="Times New Roman"/>
          <w:color w:val="000000"/>
          <w:sz w:val="28"/>
          <w:lang w:val="ru-RU"/>
        </w:rPr>
        <w:t xml:space="preserve"> о Территориальном управлении, приказами, распоряжениями и</w:t>
      </w:r>
      <w:r>
        <w:rPr>
          <w:rFonts w:ascii="Times New Roman" w:hAnsi="Times New Roman" w:eastAsia="Times New Roman" w:cs="Times New Roman"/>
          <w:color w:val="000000"/>
          <w:sz w:val="28"/>
          <w:lang w:val="ru-RU"/>
        </w:rPr>
        <w:t xml:space="preserve"> поручениями руководителя </w:t>
      </w:r>
      <w:r>
        <w:rPr>
          <w:rFonts w:ascii="Times New Roman" w:hAnsi="Times New Roman" w:eastAsia="Times New Roman" w:cs="Times New Roman"/>
          <w:color w:val="000000"/>
          <w:sz w:val="28"/>
          <w:lang w:val="ru-RU"/>
        </w:rPr>
        <w:t xml:space="preserve">Территориального управления, </w:t>
      </w:r>
      <w:r>
        <w:rPr>
          <w:rFonts w:ascii="Times New Roman" w:hAnsi="Times New Roman" w:eastAsia="Times New Roman" w:cs="Times New Roman"/>
          <w:sz w:val="28"/>
          <w:lang w:val="ru-RU"/>
        </w:rPr>
        <w:t xml:space="preserve">Положением об Отделе</w:t>
      </w:r>
      <w:r>
        <w:rPr>
          <w:rFonts w:ascii="Times New Roman" w:hAnsi="Times New Roman" w:eastAsia="Times New Roman" w:cs="Times New Roman"/>
          <w:sz w:val="28"/>
          <w:lang w:val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lang w:val="ru-RU"/>
        </w:rPr>
        <w:t xml:space="preserve"> Отдел осуществляет</w:t>
      </w:r>
      <w:r>
        <w:rPr>
          <w:rFonts w:ascii="Times New Roman" w:hAnsi="Times New Roman" w:eastAsia="Times New Roman" w:cs="Times New Roman"/>
          <w:color w:val="000000"/>
          <w:sz w:val="28"/>
          <w:lang w:val="ru-RU"/>
        </w:rPr>
        <w:t xml:space="preserve"> следующие</w:t>
      </w:r>
      <w:r>
        <w:rPr>
          <w:rFonts w:ascii="Times New Roman" w:hAnsi="Times New Roman" w:eastAsia="Times New Roman" w:cs="Times New Roman"/>
          <w:color w:val="000000"/>
          <w:sz w:val="28"/>
          <w:lang w:val="ru-RU"/>
        </w:rPr>
        <w:t xml:space="preserve"> функции:</w:t>
      </w:r>
      <w:r>
        <w:rPr>
          <w:rFonts w:ascii="Times New Roman" w:hAnsi="Times New Roman" w:cs="Times New Roman"/>
          <w:color w:val="000000"/>
          <w:sz w:val="28"/>
        </w:rPr>
      </w:r>
      <w:r>
        <w:rPr>
          <w:rFonts w:ascii="Times New Roman" w:hAnsi="Times New Roman" w:cs="Times New Roman"/>
          <w:color w:val="000000"/>
          <w:sz w:val="28"/>
        </w:rPr>
      </w:r>
    </w:p>
    <w:p>
      <w:pPr>
        <w:jc w:val="both"/>
        <w:spacing w:line="276" w:lineRule="auto"/>
        <w:widowControl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  <w:lang w:val="ru-RU"/>
        </w:rPr>
        <w:t xml:space="preserve">              2</w:t>
      </w:r>
      <w:r>
        <w:rPr>
          <w:rFonts w:ascii="Times New Roman" w:hAnsi="Times New Roman" w:eastAsia="Times New Roman" w:cs="Times New Roman"/>
          <w:color w:val="000000"/>
          <w:sz w:val="28"/>
          <w:lang w:val="ru-RU"/>
        </w:rPr>
        <w:t xml:space="preserve">.1. Ведение в  установленном порядке учета федерального  имущества, в отношении имущества, находящегося на праве хозяйственного ведения у федеральных государственных унитарных   предприятий, на праве оперативного управления </w:t>
      </w:r>
      <w:r>
        <w:rPr>
          <w:rFonts w:ascii="Times New Roman" w:hAnsi="Times New Roman" w:eastAsia="Times New Roman" w:cs="Times New Roman"/>
          <w:color w:val="000000"/>
          <w:sz w:val="28"/>
          <w:lang w:val="ru-RU"/>
        </w:rPr>
        <w:t xml:space="preserve">(постоянного (бессрочного) пользования)</w:t>
      </w:r>
      <w:r>
        <w:rPr>
          <w:rFonts w:ascii="Times New Roman" w:hAnsi="Times New Roman" w:eastAsia="Times New Roman" w:cs="Times New Roman"/>
          <w:color w:val="000000"/>
          <w:sz w:val="28"/>
          <w:lang w:val="ru-RU"/>
        </w:rPr>
        <w:t xml:space="preserve"> у федеральных казенных предприятий и государственных учреждений и представленного указанными учреждениями (предприятиями) к  учету  в реестр федерального  имущества  </w:t>
      </w:r>
      <w:r>
        <w:rPr>
          <w:rFonts w:ascii="Times New Roman" w:hAnsi="Times New Roman" w:eastAsia="Times New Roman" w:cs="Times New Roman"/>
          <w:sz w:val="28"/>
          <w:lang w:val="ru-RU"/>
        </w:rPr>
        <w:t xml:space="preserve">в порядке установленном Постановлением Правительства РФ от 16.07.2007г. № 447 «О совершенствовании учета  федерального имущества» (с изменениями и дополнениями)</w:t>
      </w:r>
      <w:r>
        <w:rPr>
          <w:rFonts w:ascii="Times New Roman" w:hAnsi="Times New Roman" w:eastAsia="Times New Roman" w:cs="Times New Roman"/>
          <w:color w:val="000000"/>
          <w:sz w:val="28"/>
          <w:lang w:val="ru-RU"/>
        </w:rPr>
        <w:t xml:space="preserve">.</w:t>
      </w:r>
      <w:r>
        <w:rPr>
          <w:rFonts w:ascii="Times New Roman" w:hAnsi="Times New Roman" w:cs="Times New Roman"/>
          <w:color w:val="000000"/>
          <w:sz w:val="28"/>
        </w:rPr>
      </w:r>
      <w:r>
        <w:rPr>
          <w:rFonts w:ascii="Times New Roman" w:hAnsi="Times New Roman" w:cs="Times New Roman"/>
          <w:color w:val="000000"/>
          <w:sz w:val="28"/>
        </w:rPr>
      </w:r>
    </w:p>
    <w:p>
      <w:pPr>
        <w:jc w:val="both"/>
        <w:spacing w:line="276" w:lineRule="auto"/>
        <w:widowControl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  <w:lang w:val="ru-RU"/>
        </w:rPr>
        <w:t xml:space="preserve">             2.2 Выдача</w:t>
      </w:r>
      <w:r>
        <w:rPr>
          <w:rFonts w:ascii="Times New Roman" w:hAnsi="Times New Roman" w:eastAsia="Times New Roman" w:cs="Times New Roman"/>
          <w:color w:val="000000"/>
          <w:sz w:val="28"/>
          <w:lang w:val="ru-RU"/>
        </w:rPr>
        <w:t xml:space="preserve"> выписок из реестра федерального  имущества. </w:t>
      </w:r>
      <w:r>
        <w:rPr>
          <w:rFonts w:ascii="Times New Roman" w:hAnsi="Times New Roman" w:cs="Times New Roman"/>
          <w:color w:val="000000"/>
          <w:sz w:val="28"/>
        </w:rPr>
      </w:r>
      <w:r>
        <w:rPr>
          <w:rFonts w:ascii="Times New Roman" w:hAnsi="Times New Roman" w:cs="Times New Roman"/>
          <w:color w:val="000000"/>
          <w:sz w:val="28"/>
        </w:rPr>
      </w:r>
    </w:p>
    <w:p>
      <w:pPr>
        <w:jc w:val="both"/>
        <w:spacing w:line="276" w:lineRule="auto"/>
        <w:widowControl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  <w:lang w:val="ru-RU"/>
        </w:rPr>
        <w:t xml:space="preserve">             </w:t>
      </w:r>
      <w:r>
        <w:rPr>
          <w:rFonts w:ascii="Times New Roman" w:hAnsi="Times New Roman" w:eastAsia="Times New Roman" w:cs="Times New Roman"/>
          <w:sz w:val="28"/>
          <w:lang w:val="ru-RU"/>
        </w:rPr>
        <w:t xml:space="preserve">2.3</w:t>
      </w:r>
      <w:r>
        <w:rPr>
          <w:rFonts w:ascii="Times New Roman" w:hAnsi="Times New Roman" w:eastAsia="Times New Roman" w:cs="Times New Roman"/>
          <w:sz w:val="28"/>
          <w:lang w:val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lang w:val="ru-RU"/>
        </w:rPr>
        <w:t xml:space="preserve">Рассмотрение документов  по закреплению </w:t>
      </w:r>
      <w:r>
        <w:rPr>
          <w:rFonts w:ascii="Times New Roman" w:hAnsi="Times New Roman" w:eastAsia="Times New Roman" w:cs="Times New Roman"/>
          <w:sz w:val="28"/>
          <w:lang w:val="ru-RU"/>
        </w:rPr>
        <w:t xml:space="preserve">на праве  оперативного управления и прекращению </w:t>
      </w:r>
      <w:r>
        <w:rPr>
          <w:rFonts w:ascii="Times New Roman" w:hAnsi="Times New Roman" w:eastAsia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lang w:val="ru-RU"/>
        </w:rPr>
        <w:t xml:space="preserve">права оперативного управления  </w:t>
      </w:r>
      <w:r>
        <w:rPr>
          <w:rFonts w:ascii="Times New Roman" w:hAnsi="Times New Roman" w:eastAsia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lang w:val="ru-RU"/>
        </w:rPr>
        <w:t xml:space="preserve">по </w:t>
      </w:r>
      <w:r>
        <w:rPr>
          <w:rFonts w:ascii="Times New Roman" w:hAnsi="Times New Roman" w:eastAsia="Times New Roman" w:cs="Times New Roman"/>
          <w:sz w:val="28"/>
          <w:lang w:val="ru-RU"/>
        </w:rPr>
        <w:t xml:space="preserve">находяще</w:t>
      </w:r>
      <w:r>
        <w:rPr>
          <w:rFonts w:ascii="Times New Roman" w:hAnsi="Times New Roman" w:eastAsia="Times New Roman" w:cs="Times New Roman"/>
          <w:sz w:val="28"/>
          <w:lang w:val="ru-RU"/>
        </w:rPr>
        <w:t xml:space="preserve">муся</w:t>
      </w:r>
      <w:r>
        <w:rPr>
          <w:rFonts w:ascii="Times New Roman" w:hAnsi="Times New Roman" w:eastAsia="Times New Roman" w:cs="Times New Roman"/>
          <w:sz w:val="28"/>
          <w:lang w:val="ru-RU"/>
        </w:rPr>
        <w:t xml:space="preserve"> в федер</w:t>
      </w:r>
      <w:r>
        <w:rPr>
          <w:rFonts w:ascii="Times New Roman" w:hAnsi="Times New Roman" w:eastAsia="Times New Roman" w:cs="Times New Roman"/>
          <w:sz w:val="28"/>
          <w:lang w:val="ru-RU"/>
        </w:rPr>
        <w:t xml:space="preserve">альной собственности недвижимому и движимому имуществу</w:t>
      </w:r>
      <w:r>
        <w:rPr>
          <w:rFonts w:ascii="Times New Roman" w:hAnsi="Times New Roman" w:eastAsia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lang w:val="ru-RU"/>
        </w:rPr>
        <w:t xml:space="preserve">при перераспределении  указанного имущества между </w:t>
      </w:r>
      <w:r>
        <w:rPr>
          <w:rFonts w:ascii="Times New Roman" w:hAnsi="Times New Roman" w:eastAsia="Times New Roman" w:cs="Times New Roman"/>
          <w:sz w:val="28"/>
          <w:lang w:val="ru-RU"/>
        </w:rPr>
        <w:t xml:space="preserve">федеральными  государственными  </w:t>
      </w:r>
      <w:r>
        <w:rPr>
          <w:rFonts w:ascii="Times New Roman" w:hAnsi="Times New Roman" w:eastAsia="Times New Roman" w:cs="Times New Roman"/>
          <w:sz w:val="28"/>
          <w:lang w:val="ru-RU"/>
        </w:rPr>
        <w:t xml:space="preserve">казенными, бюджетными и автономными  </w:t>
      </w:r>
      <w:r>
        <w:rPr>
          <w:rFonts w:ascii="Times New Roman" w:hAnsi="Times New Roman" w:eastAsia="Times New Roman" w:cs="Times New Roman"/>
          <w:sz w:val="28"/>
          <w:lang w:val="ru-RU"/>
        </w:rPr>
        <w:t xml:space="preserve">учреждениями.</w:t>
      </w:r>
      <w:r>
        <w:rPr>
          <w:rFonts w:ascii="Times New Roman" w:hAnsi="Times New Roman" w:eastAsia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</w:r>
      <w:r>
        <w:rPr>
          <w:rFonts w:ascii="Times New Roman" w:hAnsi="Times New Roman" w:cs="Times New Roman"/>
          <w:color w:val="000000"/>
          <w:sz w:val="28"/>
        </w:rPr>
      </w:r>
    </w:p>
    <w:p>
      <w:pPr>
        <w:jc w:val="both"/>
        <w:spacing w:line="276" w:lineRule="auto"/>
        <w:widowControl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8"/>
          <w:lang w:val="ru-RU"/>
        </w:rPr>
        <w:t xml:space="preserve">             2.4.</w:t>
      </w:r>
      <w:r>
        <w:rPr>
          <w:rFonts w:ascii="Times New Roman" w:hAnsi="Times New Roman" w:eastAsia="Times New Roman" w:cs="Times New Roman"/>
          <w:color w:val="000000"/>
          <w:sz w:val="28"/>
          <w:lang w:val="ru-RU"/>
        </w:rPr>
        <w:t xml:space="preserve"> Передача федерального имущества из федеральной собственности   в  государственную  собственность  субъектов Российской  Федерации  и  муниципальную  собственность в  порядке  установленном п.  11 ст. 154 Федерального закона от 22.08.2004г. № 122-Ф</w:t>
      </w:r>
      <w:r>
        <w:rPr>
          <w:rFonts w:ascii="Times New Roman" w:hAnsi="Times New Roman" w:eastAsia="Times New Roman" w:cs="Times New Roman"/>
          <w:color w:val="000000"/>
          <w:sz w:val="28"/>
          <w:lang w:val="ru-RU"/>
        </w:rPr>
        <w:t xml:space="preserve">З, 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за исключением зданий, сооружений, помещений, движимого имущества, составляющего казну Российской Федерации.</w:t>
      </w:r>
      <w:r>
        <w:rPr>
          <w:rFonts w:ascii="Times New Roman" w:hAnsi="Times New Roman" w:cs="Times New Roman"/>
          <w:color w:val="000000"/>
          <w:sz w:val="28"/>
          <w:lang w:val="ru-RU"/>
        </w:rPr>
      </w:r>
      <w:r>
        <w:rPr>
          <w:rFonts w:ascii="Times New Roman" w:hAnsi="Times New Roman" w:cs="Times New Roman"/>
          <w:color w:val="000000"/>
          <w:sz w:val="28"/>
          <w:lang w:val="ru-RU"/>
        </w:rPr>
      </w:r>
    </w:p>
    <w:p>
      <w:pPr>
        <w:jc w:val="both"/>
        <w:spacing w:line="276" w:lineRule="auto"/>
        <w:widowControl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  <w:lang w:val="ru-RU"/>
        </w:rPr>
        <w:t xml:space="preserve">             2.5.</w:t>
      </w:r>
      <w:r>
        <w:rPr>
          <w:rFonts w:ascii="Times New Roman" w:hAnsi="Times New Roman" w:eastAsia="Times New Roman" w:cs="Times New Roman"/>
          <w:color w:val="000000"/>
          <w:sz w:val="28"/>
          <w:lang w:val="ru-RU"/>
        </w:rPr>
        <w:t xml:space="preserve"> Передача имущества из государственной собственности субъектов Российской  Федерации  и  муниципальной</w:t>
      </w:r>
      <w:r>
        <w:rPr>
          <w:rFonts w:ascii="Times New Roman" w:hAnsi="Times New Roman" w:eastAsia="Times New Roman" w:cs="Times New Roman"/>
          <w:color w:val="000000"/>
          <w:sz w:val="28"/>
          <w:lang w:val="ru-RU"/>
        </w:rPr>
        <w:t xml:space="preserve">  собственности  в федеральную  собственность  в порядке установленном п. 11 ст. 154 Федерального закона от 22.08.2004г. № 122-ФЗ. </w:t>
      </w:r>
      <w:r>
        <w:rPr>
          <w:rFonts w:ascii="Times New Roman" w:hAnsi="Times New Roman" w:cs="Times New Roman"/>
          <w:color w:val="000000"/>
          <w:sz w:val="28"/>
        </w:rPr>
      </w:r>
      <w:r>
        <w:rPr>
          <w:rFonts w:ascii="Times New Roman" w:hAnsi="Times New Roman" w:cs="Times New Roman"/>
          <w:color w:val="000000"/>
          <w:sz w:val="28"/>
        </w:rPr>
      </w:r>
    </w:p>
    <w:p>
      <w:pPr>
        <w:pStyle w:val="674"/>
        <w:ind w:left="0" w:firstLine="709"/>
        <w:jc w:val="both"/>
        <w:spacing w:line="276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lang w:val="ru-RU"/>
        </w:rPr>
        <w:t xml:space="preserve">   2.6</w:t>
      </w:r>
      <w:r>
        <w:rPr>
          <w:rFonts w:ascii="Times New Roman" w:hAnsi="Times New Roman" w:eastAsia="Times New Roman" w:cs="Times New Roman"/>
          <w:sz w:val="28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lang w:val="ru-RU"/>
        </w:rPr>
        <w:t xml:space="preserve">Осущес</w:t>
      </w:r>
      <w:r>
        <w:rPr>
          <w:rFonts w:ascii="Times New Roman" w:hAnsi="Times New Roman" w:eastAsia="Times New Roman" w:cs="Times New Roman"/>
          <w:sz w:val="28"/>
          <w:lang w:val="ru-RU"/>
        </w:rPr>
        <w:t xml:space="preserve">твле</w:t>
      </w:r>
      <w:r>
        <w:rPr>
          <w:rFonts w:ascii="Times New Roman" w:hAnsi="Times New Roman" w:eastAsia="Times New Roman" w:cs="Times New Roman"/>
          <w:sz w:val="28"/>
          <w:lang w:val="ru-RU"/>
        </w:rPr>
        <w:t xml:space="preserve">ние в пределах компетенции Отдела приема граждан, обеспечение своевременного и полного рассмотрения устных и письменных обращений граждан, принятие по ним решений и направления заявителям ответов в установленный законодательством Российской Федерации срок.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674"/>
        <w:ind w:left="0" w:firstLine="709"/>
        <w:jc w:val="both"/>
        <w:spacing w:line="276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lang w:val="ru-RU"/>
        </w:rPr>
        <w:t xml:space="preserve">2.7</w:t>
      </w:r>
      <w:r>
        <w:rPr>
          <w:rFonts w:ascii="Times New Roman" w:hAnsi="Times New Roman" w:eastAsia="Times New Roman" w:cs="Times New Roman"/>
          <w:sz w:val="28"/>
          <w:lang w:val="ru-RU"/>
        </w:rPr>
        <w:t xml:space="preserve">. О</w:t>
      </w:r>
      <w:r>
        <w:rPr>
          <w:rFonts w:ascii="Times New Roman" w:hAnsi="Times New Roman" w:eastAsia="Times New Roman" w:cs="Times New Roman"/>
          <w:sz w:val="28"/>
          <w:lang w:val="ru-RU"/>
        </w:rPr>
        <w:t xml:space="preserve">существление</w:t>
      </w:r>
      <w:r>
        <w:rPr>
          <w:rFonts w:ascii="Times New Roman" w:hAnsi="Times New Roman" w:eastAsia="Times New Roman" w:cs="Times New Roman"/>
          <w:sz w:val="28"/>
          <w:lang w:val="ru-RU"/>
        </w:rPr>
        <w:t xml:space="preserve"> в соответствие с законодательством Российской Федерации работу по комплектованию, хранению, учету и использованию архивных документов, образовавшихся в процессе деятельности Территориального управления.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674"/>
        <w:ind w:left="0" w:firstLine="709"/>
        <w:jc w:val="both"/>
        <w:spacing w:line="276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lang w:val="ru-RU"/>
        </w:rPr>
        <w:t xml:space="preserve">2.8</w:t>
      </w:r>
      <w:r>
        <w:rPr>
          <w:rFonts w:ascii="Times New Roman" w:hAnsi="Times New Roman" w:eastAsia="Times New Roman" w:cs="Times New Roman"/>
          <w:sz w:val="28"/>
          <w:lang w:val="ru-RU"/>
        </w:rPr>
        <w:t xml:space="preserve">. О</w:t>
      </w:r>
      <w:r>
        <w:rPr>
          <w:rFonts w:ascii="Times New Roman" w:hAnsi="Times New Roman" w:eastAsia="Times New Roman" w:cs="Times New Roman"/>
          <w:sz w:val="28"/>
          <w:lang w:val="ru-RU"/>
        </w:rPr>
        <w:t xml:space="preserve">беспечение своевременного и полного рассмотрения поручений Росимущества, принятие по ним решений и их безусловное исполнение в сроки,</w:t>
      </w:r>
      <w:r>
        <w:rPr>
          <w:rFonts w:ascii="Times New Roman" w:hAnsi="Times New Roman" w:eastAsia="Times New Roman" w:cs="Times New Roman"/>
          <w:sz w:val="28"/>
          <w:lang w:val="ru-RU"/>
        </w:rPr>
        <w:t xml:space="preserve"> указанные в поручениях, а в случае, когда срок в поручении не указан, в установленный законодательством Российской Федерации срок.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674"/>
        <w:ind w:left="0" w:firstLine="709"/>
        <w:jc w:val="both"/>
        <w:spacing w:line="276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lang w:val="ru-RU"/>
        </w:rPr>
        <w:t xml:space="preserve">2.9. О</w:t>
      </w:r>
      <w:r>
        <w:rPr>
          <w:rFonts w:ascii="Times New Roman" w:hAnsi="Times New Roman" w:eastAsia="Times New Roman" w:cs="Times New Roman"/>
          <w:sz w:val="28"/>
          <w:lang w:val="ru-RU"/>
        </w:rPr>
        <w:t xml:space="preserve">беспечение взаимодействия с территориальными органами федеральных органов исполнительной власти, органами исполнительной власти субъекта Российской Федерации, органами местного самоуправления, по вопросам в установленной сфере деятельности.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674"/>
        <w:ind w:left="0" w:firstLine="709"/>
        <w:jc w:val="both"/>
        <w:spacing w:line="276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lang w:val="ru-RU"/>
        </w:rPr>
        <w:t xml:space="preserve">2.10.</w:t>
      </w:r>
      <w:r>
        <w:rPr>
          <w:rFonts w:ascii="Times New Roman" w:hAnsi="Times New Roman" w:eastAsia="Times New Roman" w:cs="Times New Roman"/>
          <w:sz w:val="28"/>
          <w:lang w:val="ru-RU"/>
        </w:rPr>
        <w:t xml:space="preserve"> Обеспечение в установленной сфере деятельности подготовку всех необходимых материалов для принятия соответствующих решений, в том числе писем, приказов, распоряжений, протоколов, уведомлений, поручений, договоров и др.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674"/>
        <w:ind w:left="0" w:firstLine="709"/>
        <w:jc w:val="both"/>
        <w:spacing w:line="276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lang w:val="ru-RU"/>
        </w:rPr>
        <w:t xml:space="preserve">2.11.</w:t>
      </w:r>
      <w:r>
        <w:rPr>
          <w:rFonts w:ascii="Times New Roman" w:hAnsi="Times New Roman" w:eastAsia="Times New Roman" w:cs="Times New Roman"/>
          <w:sz w:val="28"/>
          <w:lang w:val="ru-RU"/>
        </w:rPr>
        <w:t xml:space="preserve"> Согласование проектов положений, правил, инструкций Территориального управления, и</w:t>
      </w:r>
      <w:r>
        <w:rPr>
          <w:rFonts w:ascii="Times New Roman" w:hAnsi="Times New Roman" w:eastAsia="Times New Roman" w:cs="Times New Roman"/>
          <w:sz w:val="28"/>
          <w:lang w:val="ru-RU"/>
        </w:rPr>
        <w:t xml:space="preserve">ных документов в случаях, установленных актами </w:t>
      </w:r>
      <w:r>
        <w:rPr>
          <w:rFonts w:ascii="Times New Roman" w:hAnsi="Times New Roman" w:eastAsia="Times New Roman" w:cs="Times New Roman"/>
          <w:sz w:val="28"/>
          <w:lang w:val="ru-RU"/>
        </w:rPr>
        <w:t xml:space="preserve">Территориального управления.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674"/>
        <w:ind w:left="0" w:firstLine="709"/>
        <w:jc w:val="both"/>
        <w:spacing w:line="276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lang w:val="ru-RU"/>
        </w:rPr>
        <w:t xml:space="preserve">2.12</w:t>
      </w:r>
      <w:r>
        <w:rPr>
          <w:rFonts w:ascii="Times New Roman" w:hAnsi="Times New Roman" w:eastAsia="Times New Roman" w:cs="Times New Roman"/>
          <w:sz w:val="28"/>
          <w:lang w:val="ru-RU"/>
        </w:rPr>
        <w:t xml:space="preserve">. Анализирует законодательство Российской Федерации, международный опыт, а также правоприменительную практику в сфере деятельности </w:t>
      </w:r>
      <w:r>
        <w:rPr>
          <w:rFonts w:ascii="Times New Roman" w:hAnsi="Times New Roman" w:eastAsia="Times New Roman" w:cs="Times New Roman"/>
          <w:sz w:val="28"/>
          <w:lang w:val="ru-RU"/>
        </w:rPr>
        <w:t xml:space="preserve">Территориального управления</w:t>
      </w:r>
      <w:r>
        <w:rPr>
          <w:rFonts w:ascii="Times New Roman" w:hAnsi="Times New Roman" w:eastAsia="Times New Roman" w:cs="Times New Roman"/>
          <w:sz w:val="28"/>
          <w:lang w:val="ru-RU"/>
        </w:rPr>
        <w:t xml:space="preserve">,</w:t>
      </w:r>
      <w:r>
        <w:rPr>
          <w:rFonts w:ascii="Times New Roman" w:hAnsi="Times New Roman" w:eastAsia="Times New Roman" w:cs="Times New Roman"/>
          <w:sz w:val="28"/>
          <w:lang w:val="ru-RU"/>
        </w:rPr>
        <w:t xml:space="preserve"> а также обобщает практику применения законодательства в сфере деятельности </w:t>
      </w:r>
      <w:r>
        <w:rPr>
          <w:rFonts w:ascii="Times New Roman" w:hAnsi="Times New Roman" w:eastAsia="Times New Roman" w:cs="Times New Roman"/>
          <w:sz w:val="28"/>
          <w:lang w:val="ru-RU"/>
        </w:rPr>
        <w:t xml:space="preserve">Территориального управления</w:t>
      </w:r>
      <w:r>
        <w:rPr>
          <w:rFonts w:ascii="Times New Roman" w:hAnsi="Times New Roman" w:eastAsia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lang w:val="ru-RU"/>
        </w:rPr>
        <w:t xml:space="preserve">в рамках компетенции Отдела.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674"/>
        <w:ind w:left="0" w:firstLine="709"/>
        <w:jc w:val="both"/>
        <w:spacing w:line="276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lang w:val="ru-RU"/>
        </w:rPr>
        <w:t xml:space="preserve">2.13. О</w:t>
      </w:r>
      <w:r>
        <w:rPr>
          <w:rFonts w:ascii="Times New Roman" w:hAnsi="Times New Roman" w:eastAsia="Times New Roman" w:cs="Times New Roman"/>
          <w:sz w:val="28"/>
          <w:lang w:val="ru-RU"/>
        </w:rPr>
        <w:t xml:space="preserve">беспечивает в пределах компетенции Отдела работу по ведению (наполнению) информационных и информационно-технологических систем Росимущества и </w:t>
      </w:r>
      <w:r>
        <w:rPr>
          <w:rFonts w:ascii="Times New Roman" w:hAnsi="Times New Roman" w:eastAsia="Times New Roman" w:cs="Times New Roman"/>
          <w:sz w:val="28"/>
          <w:lang w:val="ru-RU"/>
        </w:rPr>
        <w:t xml:space="preserve">ТУ Росимущества в </w:t>
      </w:r>
      <w:r>
        <w:rPr>
          <w:rFonts w:ascii="Times New Roman" w:hAnsi="Times New Roman" w:eastAsia="Times New Roman" w:cs="Times New Roman"/>
          <w:sz w:val="28"/>
          <w:lang w:val="ru-RU"/>
        </w:rPr>
        <w:t xml:space="preserve">Ростовской </w:t>
      </w:r>
      <w:r>
        <w:rPr>
          <w:rFonts w:ascii="Times New Roman" w:hAnsi="Times New Roman" w:eastAsia="Times New Roman" w:cs="Times New Roman"/>
          <w:sz w:val="28"/>
          <w:lang w:val="ru-RU"/>
        </w:rPr>
        <w:t xml:space="preserve">области</w:t>
      </w:r>
      <w:r>
        <w:rPr>
          <w:rFonts w:ascii="Times New Roman" w:hAnsi="Times New Roman" w:eastAsia="Times New Roman" w:cs="Times New Roman"/>
          <w:sz w:val="28"/>
          <w:lang w:val="ru-RU"/>
        </w:rPr>
        <w:t xml:space="preserve">, направленных на достижение целей Отдела и </w:t>
      </w:r>
      <w:r>
        <w:rPr>
          <w:rFonts w:ascii="Times New Roman" w:hAnsi="Times New Roman" w:eastAsia="Times New Roman" w:cs="Times New Roman"/>
          <w:sz w:val="28"/>
          <w:lang w:val="ru-RU"/>
        </w:rPr>
        <w:t xml:space="preserve">ТУ Росимущества в </w:t>
      </w:r>
      <w:r>
        <w:rPr>
          <w:rFonts w:ascii="Times New Roman" w:hAnsi="Times New Roman" w:eastAsia="Times New Roman" w:cs="Times New Roman"/>
          <w:sz w:val="28"/>
          <w:lang w:val="ru-RU"/>
        </w:rPr>
        <w:t xml:space="preserve">Ростовской </w:t>
      </w:r>
      <w:r>
        <w:rPr>
          <w:rFonts w:ascii="Times New Roman" w:hAnsi="Times New Roman" w:eastAsia="Times New Roman" w:cs="Times New Roman"/>
          <w:sz w:val="28"/>
          <w:lang w:val="ru-RU"/>
        </w:rPr>
        <w:t xml:space="preserve">области</w:t>
      </w:r>
      <w:r>
        <w:rPr>
          <w:rFonts w:ascii="Times New Roman" w:hAnsi="Times New Roman" w:eastAsia="Times New Roman" w:cs="Times New Roman"/>
          <w:sz w:val="28"/>
          <w:lang w:val="ru-RU"/>
        </w:rPr>
        <w:t xml:space="preserve"> в целом, а также в соответствии с поручениями Росимущества;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674"/>
        <w:ind w:left="0" w:firstLine="709"/>
        <w:jc w:val="both"/>
        <w:spacing w:line="276" w:lineRule="auto"/>
        <w:widowControl/>
        <w:rPr>
          <w:rFonts w:ascii="Times New Roman" w:hAnsi="Times New Roman" w:cs="Times New Roman"/>
          <w:sz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lang w:val="ru-RU"/>
        </w:rPr>
        <w:t xml:space="preserve">2.14. О</w:t>
      </w:r>
      <w:r>
        <w:rPr>
          <w:rFonts w:ascii="Times New Roman" w:hAnsi="Times New Roman" w:eastAsia="Times New Roman" w:cs="Times New Roman"/>
          <w:sz w:val="28"/>
          <w:lang w:val="ru-RU"/>
        </w:rPr>
        <w:t xml:space="preserve">беспечивает формирование периодической отчетности </w:t>
      </w:r>
      <w:r>
        <w:rPr>
          <w:rFonts w:ascii="Times New Roman" w:hAnsi="Times New Roman" w:eastAsia="Times New Roman" w:cs="Times New Roman"/>
          <w:sz w:val="28"/>
          <w:lang w:val="ru-RU"/>
        </w:rPr>
        <w:t xml:space="preserve">ТУ Росимущества в </w:t>
      </w:r>
      <w:r>
        <w:rPr>
          <w:rFonts w:ascii="Times New Roman" w:hAnsi="Times New Roman" w:eastAsia="Times New Roman" w:cs="Times New Roman"/>
          <w:sz w:val="28"/>
          <w:lang w:val="ru-RU"/>
        </w:rPr>
        <w:t xml:space="preserve">Ростовской </w:t>
      </w:r>
      <w:r>
        <w:rPr>
          <w:rFonts w:ascii="Times New Roman" w:hAnsi="Times New Roman" w:eastAsia="Times New Roman" w:cs="Times New Roman"/>
          <w:sz w:val="28"/>
          <w:lang w:val="ru-RU"/>
        </w:rPr>
        <w:t xml:space="preserve">области</w:t>
      </w:r>
      <w:r>
        <w:rPr>
          <w:rFonts w:ascii="Times New Roman" w:hAnsi="Times New Roman" w:eastAsia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lang w:val="ru-RU"/>
        </w:rPr>
        <w:t xml:space="preserve">в «Автомати</w:t>
      </w:r>
      <w:r>
        <w:rPr>
          <w:rFonts w:ascii="Times New Roman" w:hAnsi="Times New Roman" w:eastAsia="Times New Roman" w:cs="Times New Roman"/>
          <w:sz w:val="28"/>
          <w:lang w:val="ru-RU"/>
        </w:rPr>
        <w:t xml:space="preserve">зированной системе учета и анализа данных периодической отчетности территориальных органов Росимущества» (далее – АСУиАО) Федеральной государственной информационно-аналитической системы «Единая система управления государственным имуществом» (ФГИАС ЕСУГИ), </w:t>
      </w:r>
      <w:r>
        <w:rPr>
          <w:rFonts w:ascii="Times New Roman" w:hAnsi="Times New Roman" w:eastAsia="Times New Roman" w:cs="Times New Roman"/>
          <w:sz w:val="28"/>
          <w:highlight w:val="white"/>
          <w:lang w:val="ru-RU"/>
        </w:rPr>
        <w:t xml:space="preserve">по утверждённым перечню форм периодической отчетности и порядку их формирования в АСУиАО.</w:t>
      </w:r>
      <w:r>
        <w:rPr>
          <w:rFonts w:ascii="Times New Roman" w:hAnsi="Times New Roman" w:cs="Times New Roman"/>
          <w:sz w:val="28"/>
          <w:highlight w:val="white"/>
        </w:rPr>
      </w:r>
      <w:r>
        <w:rPr>
          <w:rFonts w:ascii="Times New Roman" w:hAnsi="Times New Roman" w:cs="Times New Roman"/>
          <w:sz w:val="28"/>
          <w:highlight w:val="white"/>
        </w:rPr>
      </w:r>
    </w:p>
    <w:p>
      <w:pPr>
        <w:pStyle w:val="674"/>
        <w:ind w:left="0" w:firstLine="709"/>
        <w:jc w:val="both"/>
        <w:spacing w:line="276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lang w:val="ru-RU"/>
        </w:rPr>
        <w:t xml:space="preserve">2.15. О</w:t>
      </w:r>
      <w:r>
        <w:rPr>
          <w:rFonts w:ascii="Times New Roman" w:hAnsi="Times New Roman" w:eastAsia="Times New Roman" w:cs="Times New Roman"/>
          <w:sz w:val="28"/>
          <w:lang w:val="ru-RU"/>
        </w:rPr>
        <w:t xml:space="preserve">беспечивает формирование материалов для подготовки планов деятельности </w:t>
      </w:r>
      <w:r>
        <w:rPr>
          <w:rFonts w:ascii="Times New Roman" w:hAnsi="Times New Roman" w:eastAsia="Times New Roman" w:cs="Times New Roman"/>
          <w:sz w:val="28"/>
          <w:lang w:val="ru-RU"/>
        </w:rPr>
        <w:t xml:space="preserve">ТУ Росимущества в </w:t>
      </w:r>
      <w:r>
        <w:rPr>
          <w:rFonts w:ascii="Times New Roman" w:hAnsi="Times New Roman" w:eastAsia="Times New Roman" w:cs="Times New Roman"/>
          <w:sz w:val="28"/>
          <w:lang w:val="ru-RU"/>
        </w:rPr>
        <w:t xml:space="preserve">Ростовской </w:t>
      </w:r>
      <w:r>
        <w:rPr>
          <w:rFonts w:ascii="Times New Roman" w:hAnsi="Times New Roman" w:eastAsia="Times New Roman" w:cs="Times New Roman"/>
          <w:sz w:val="28"/>
          <w:lang w:val="ru-RU"/>
        </w:rPr>
        <w:t xml:space="preserve">области</w:t>
      </w:r>
      <w:r>
        <w:rPr>
          <w:rFonts w:ascii="Times New Roman" w:hAnsi="Times New Roman" w:eastAsia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lang w:val="ru-RU"/>
        </w:rPr>
        <w:t xml:space="preserve">на соответствующий период и отчеты об их исполнении.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674"/>
        <w:ind w:left="3034"/>
        <w:jc w:val="both"/>
        <w:spacing w:line="276" w:lineRule="auto"/>
        <w:widowControl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lang w:val="ru-RU"/>
        </w:rPr>
      </w:r>
      <w:r>
        <w:rPr>
          <w:rFonts w:ascii="Times New Roman" w:hAnsi="Times New Roman" w:cs="Times New Roman"/>
          <w:b/>
          <w:color w:val="000000"/>
          <w:sz w:val="28"/>
        </w:rPr>
      </w:r>
      <w:r>
        <w:rPr>
          <w:rFonts w:ascii="Times New Roman" w:hAnsi="Times New Roman" w:cs="Times New Roman"/>
          <w:b/>
          <w:color w:val="000000"/>
          <w:sz w:val="28"/>
        </w:rPr>
      </w:r>
    </w:p>
    <w:p>
      <w:pPr>
        <w:pStyle w:val="674"/>
        <w:jc w:val="center"/>
        <w:spacing w:line="276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lang w:val="ru-RU"/>
        </w:rPr>
        <w:t xml:space="preserve">3</w:t>
      </w:r>
      <w:r>
        <w:rPr>
          <w:rFonts w:ascii="Times New Roman" w:hAnsi="Times New Roman" w:eastAsia="Times New Roman" w:cs="Times New Roman"/>
          <w:b/>
          <w:color w:val="000000"/>
          <w:sz w:val="28"/>
          <w:lang w:val="ru-RU"/>
        </w:rPr>
        <w:t xml:space="preserve">. ПОЛНОМОЧИЯ ОТДЕЛА</w:t>
      </w:r>
      <w:r>
        <w:rPr>
          <w:rFonts w:ascii="Times New Roman" w:hAnsi="Times New Roman" w:eastAsia="Times New Roman" w:cs="Times New Roman"/>
          <w:b/>
          <w:color w:val="000000"/>
          <w:sz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674"/>
        <w:jc w:val="both"/>
        <w:spacing w:line="276" w:lineRule="auto"/>
        <w:widowControl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  <w:lang w:val="ru-RU"/>
        </w:rPr>
      </w:r>
      <w:r>
        <w:rPr>
          <w:rFonts w:ascii="Times New Roman" w:hAnsi="Times New Roman" w:cs="Times New Roman"/>
          <w:color w:val="000000"/>
          <w:sz w:val="28"/>
        </w:rPr>
      </w:r>
      <w:r>
        <w:rPr>
          <w:rFonts w:ascii="Times New Roman" w:hAnsi="Times New Roman" w:cs="Times New Roman"/>
          <w:color w:val="000000"/>
          <w:sz w:val="28"/>
        </w:rPr>
      </w:r>
    </w:p>
    <w:p>
      <w:pPr>
        <w:pStyle w:val="674"/>
        <w:ind w:firstLine="851"/>
        <w:jc w:val="both"/>
        <w:spacing w:line="276" w:lineRule="auto"/>
        <w:widowControl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  <w:lang w:val="ru-RU"/>
        </w:rPr>
        <w:t xml:space="preserve">3.1. </w:t>
      </w:r>
      <w:r>
        <w:rPr>
          <w:rFonts w:ascii="Times New Roman" w:hAnsi="Times New Roman" w:eastAsia="Times New Roman" w:cs="Times New Roman"/>
          <w:color w:val="000000"/>
          <w:sz w:val="28"/>
          <w:lang w:val="ru-RU"/>
        </w:rPr>
        <w:t xml:space="preserve">Представляет Территориальное управление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  <w:lang w:val="ru-RU"/>
        </w:rPr>
        <w:t xml:space="preserve">в </w:t>
      </w:r>
      <w:r>
        <w:rPr>
          <w:rFonts w:ascii="Times New Roman" w:hAnsi="Times New Roman" w:eastAsia="Times New Roman" w:cs="Times New Roman"/>
          <w:color w:val="000000"/>
          <w:sz w:val="28"/>
          <w:lang w:val="ru-RU"/>
        </w:rPr>
        <w:t xml:space="preserve">других государственных органах, органах местного самоуправления, предприятиях, учреждениях и организациях по всем вопросам, относящимся к компетенции отдела в соответствии с настоящим Положением.</w:t>
      </w:r>
      <w:r>
        <w:rPr>
          <w:rFonts w:ascii="Times New Roman" w:hAnsi="Times New Roman" w:eastAsia="Times New Roman" w:cs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</w:r>
      <w:r>
        <w:rPr>
          <w:rFonts w:ascii="Times New Roman" w:hAnsi="Times New Roman" w:cs="Times New Roman"/>
          <w:color w:val="000000"/>
          <w:sz w:val="28"/>
        </w:rPr>
      </w:r>
    </w:p>
    <w:p>
      <w:pPr>
        <w:pStyle w:val="674"/>
        <w:ind w:firstLine="851"/>
        <w:jc w:val="both"/>
        <w:spacing w:line="276" w:lineRule="auto"/>
        <w:widowControl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  <w:lang w:val="ru-RU"/>
        </w:rPr>
        <w:t xml:space="preserve">3.2. </w:t>
      </w:r>
      <w:r>
        <w:rPr>
          <w:rFonts w:ascii="Times New Roman" w:hAnsi="Times New Roman" w:eastAsia="Times New Roman" w:cs="Times New Roman"/>
          <w:color w:val="000000"/>
          <w:sz w:val="28"/>
          <w:lang w:val="ru-RU"/>
        </w:rPr>
        <w:t xml:space="preserve">В пределах своей компетенции от имени Территориального</w:t>
      </w:r>
      <w:r>
        <w:rPr>
          <w:rFonts w:ascii="Times New Roman" w:hAnsi="Times New Roman" w:eastAsia="Times New Roman" w:cs="Times New Roman"/>
          <w:color w:val="000000"/>
          <w:sz w:val="28"/>
          <w:lang w:val="ru-RU"/>
        </w:rPr>
        <w:t xml:space="preserve"> управления имеет право запрашивать информацию о деятельности всех органов государственной власти и органов местного самоуправления, предприятий, учреждений, организаций на территории Ростовской области в объемах, необходимых для выполнения функций отдела.</w:t>
      </w:r>
      <w:r>
        <w:rPr>
          <w:rFonts w:ascii="Times New Roman" w:hAnsi="Times New Roman" w:cs="Times New Roman"/>
          <w:color w:val="000000"/>
          <w:sz w:val="28"/>
        </w:rPr>
      </w:r>
      <w:r>
        <w:rPr>
          <w:rFonts w:ascii="Times New Roman" w:hAnsi="Times New Roman" w:cs="Times New Roman"/>
          <w:color w:val="000000"/>
          <w:sz w:val="28"/>
        </w:rPr>
      </w:r>
    </w:p>
    <w:p>
      <w:pPr>
        <w:pStyle w:val="674"/>
        <w:ind w:firstLine="851"/>
        <w:jc w:val="both"/>
        <w:spacing w:line="276" w:lineRule="auto"/>
        <w:widowControl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  <w:lang w:val="ru-RU"/>
        </w:rPr>
        <w:t xml:space="preserve">3.3. </w:t>
      </w:r>
      <w:r>
        <w:rPr>
          <w:rFonts w:ascii="Times New Roman" w:hAnsi="Times New Roman" w:eastAsia="Times New Roman" w:cs="Times New Roman"/>
          <w:color w:val="000000"/>
          <w:sz w:val="28"/>
          <w:lang w:val="ru-RU"/>
        </w:rPr>
        <w:t xml:space="preserve">Рассматривает обращения органов государственной власти, органов местного самоуправления, организаций и граждан, связанные с вопросами, относящимися к компетенции отдела, и готовит проекты ответов на данные обращения.</w:t>
      </w:r>
      <w:r>
        <w:rPr>
          <w:rFonts w:ascii="Times New Roman" w:hAnsi="Times New Roman" w:cs="Times New Roman"/>
          <w:color w:val="000000"/>
          <w:sz w:val="28"/>
        </w:rPr>
      </w:r>
      <w:r>
        <w:rPr>
          <w:rFonts w:ascii="Times New Roman" w:hAnsi="Times New Roman" w:cs="Times New Roman"/>
          <w:color w:val="000000"/>
          <w:sz w:val="28"/>
        </w:rPr>
      </w:r>
    </w:p>
    <w:p>
      <w:pPr>
        <w:pStyle w:val="674"/>
        <w:jc w:val="both"/>
        <w:spacing w:line="276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lang w:val="ru-RU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674"/>
        <w:jc w:val="center"/>
        <w:spacing w:before="336" w:line="276" w:lineRule="auto"/>
        <w:widowControl/>
        <w:rPr>
          <w:rFonts w:ascii="Times New Roman" w:hAnsi="Times New Roman" w:cs="Times New Roman"/>
          <w:b/>
          <w:color w:val="000000"/>
          <w:spacing w:val="-1"/>
          <w:sz w:val="28"/>
        </w:rPr>
      </w:pPr>
      <w:r>
        <w:rPr>
          <w:rFonts w:ascii="Times New Roman" w:hAnsi="Times New Roman" w:eastAsia="Times New Roman" w:cs="Times New Roman"/>
          <w:b/>
          <w:color w:val="000000"/>
          <w:spacing w:val="-1"/>
          <w:sz w:val="28"/>
          <w:lang w:val="ru-RU"/>
        </w:rPr>
        <w:t xml:space="preserve">4. РУКОВОДСТВО ОТДЕЛОМ</w:t>
      </w:r>
      <w:r>
        <w:rPr>
          <w:rFonts w:ascii="Times New Roman" w:hAnsi="Times New Roman" w:eastAsia="Times New Roman" w:cs="Times New Roman"/>
          <w:b/>
          <w:color w:val="000000"/>
          <w:spacing w:val="-1"/>
          <w:sz w:val="28"/>
          <w:lang w:val="ru-RU"/>
        </w:rPr>
        <w:t xml:space="preserve">.</w:t>
      </w:r>
      <w:r>
        <w:rPr>
          <w:rFonts w:ascii="Times New Roman" w:hAnsi="Times New Roman" w:cs="Times New Roman"/>
          <w:b/>
          <w:color w:val="000000"/>
          <w:spacing w:val="-1"/>
          <w:sz w:val="28"/>
        </w:rPr>
      </w:r>
      <w:r>
        <w:rPr>
          <w:rFonts w:ascii="Times New Roman" w:hAnsi="Times New Roman" w:cs="Times New Roman"/>
          <w:b/>
          <w:color w:val="000000"/>
          <w:spacing w:val="-1"/>
          <w:sz w:val="28"/>
        </w:rPr>
      </w:r>
    </w:p>
    <w:p>
      <w:pPr>
        <w:pStyle w:val="674"/>
        <w:ind w:firstLine="851"/>
        <w:jc w:val="both"/>
        <w:spacing w:line="276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lang w:val="ru-RU"/>
        </w:rPr>
        <w:t xml:space="preserve">4.1.</w:t>
      </w:r>
      <w:r>
        <w:rPr>
          <w:rFonts w:ascii="Times New Roman" w:hAnsi="Times New Roman" w:eastAsia="Times New Roman" w:cs="Times New Roman"/>
          <w:sz w:val="28"/>
          <w:lang w:val="ru-RU"/>
        </w:rPr>
        <w:tab/>
      </w:r>
      <w:r>
        <w:rPr>
          <w:rFonts w:ascii="Times New Roman" w:hAnsi="Times New Roman" w:eastAsia="Times New Roman" w:cs="Times New Roman"/>
          <w:sz w:val="28"/>
          <w:lang w:val="ru-RU"/>
        </w:rPr>
        <w:t xml:space="preserve">Отдел возглавляет начальник отдела, назначаемый и освобождаемый от должности приказом руководителя Территориального управления.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674"/>
        <w:ind w:firstLine="851"/>
        <w:jc w:val="both"/>
        <w:spacing w:line="276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lang w:val="ru-RU"/>
        </w:rPr>
        <w:t xml:space="preserve">4.2. </w:t>
      </w:r>
      <w:r>
        <w:rPr>
          <w:rFonts w:ascii="Times New Roman" w:hAnsi="Times New Roman" w:eastAsia="Times New Roman" w:cs="Times New Roman"/>
          <w:sz w:val="28"/>
          <w:lang w:val="ru-RU"/>
        </w:rPr>
        <w:t xml:space="preserve">Начальник отдела в своей деятельности руководствуется действующим законодательством и настоящим Положением, подчиняется непосредственно руководителю Территориального управления, </w:t>
      </w:r>
      <w:r>
        <w:rPr>
          <w:rFonts w:ascii="Times New Roman" w:hAnsi="Times New Roman" w:eastAsia="Times New Roman" w:cs="Times New Roman"/>
          <w:sz w:val="28"/>
          <w:lang w:val="ru-RU"/>
        </w:rPr>
        <w:t xml:space="preserve">курирующему заместителю руководителя Территориального управления.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674"/>
        <w:ind w:firstLine="851"/>
        <w:jc w:val="both"/>
        <w:spacing w:line="276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lang w:val="ru-RU"/>
        </w:rPr>
        <w:t xml:space="preserve">4.3</w:t>
      </w:r>
      <w:r>
        <w:rPr>
          <w:rFonts w:ascii="Times New Roman" w:hAnsi="Times New Roman" w:eastAsia="Times New Roman" w:cs="Times New Roman"/>
          <w:sz w:val="28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lang w:val="ru-RU"/>
        </w:rPr>
        <w:tab/>
      </w:r>
      <w:r>
        <w:rPr>
          <w:rFonts w:ascii="Times New Roman" w:hAnsi="Times New Roman" w:eastAsia="Times New Roman" w:cs="Times New Roman"/>
          <w:sz w:val="28"/>
          <w:lang w:val="ru-RU"/>
        </w:rPr>
        <w:t xml:space="preserve">Начальник отдела: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674"/>
        <w:ind w:right="43" w:firstLine="744"/>
        <w:jc w:val="both"/>
        <w:spacing w:line="276" w:lineRule="auto"/>
        <w:widowControl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  <w:lang w:val="ru-RU"/>
        </w:rPr>
        <w:t xml:space="preserve">- вносит предложения руководителю Территориального управления о стру</w:t>
      </w:r>
      <w:r>
        <w:rPr>
          <w:rFonts w:ascii="Times New Roman" w:hAnsi="Times New Roman" w:eastAsia="Times New Roman" w:cs="Times New Roman"/>
          <w:color w:val="000000"/>
          <w:sz w:val="28"/>
          <w:lang w:val="ru-RU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lang w:val="ru-RU"/>
        </w:rPr>
        <w:t xml:space="preserve">туре и численности отдела, о назначении и освобождении работников отдела, их п</w:t>
      </w:r>
      <w:r>
        <w:rPr>
          <w:rFonts w:ascii="Times New Roman" w:hAnsi="Times New Roman" w:eastAsia="Times New Roman" w:cs="Times New Roman"/>
          <w:color w:val="000000"/>
          <w:sz w:val="28"/>
          <w:lang w:val="ru-RU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lang w:val="ru-RU"/>
        </w:rPr>
        <w:t xml:space="preserve">ощрении и наложении на них дисциплинарных взысканий.</w:t>
      </w:r>
      <w:r>
        <w:rPr>
          <w:rFonts w:ascii="Times New Roman" w:hAnsi="Times New Roman" w:cs="Times New Roman"/>
          <w:color w:val="000000"/>
          <w:sz w:val="28"/>
        </w:rPr>
      </w:r>
      <w:r>
        <w:rPr>
          <w:rFonts w:ascii="Times New Roman" w:hAnsi="Times New Roman" w:cs="Times New Roman"/>
          <w:color w:val="000000"/>
          <w:sz w:val="28"/>
        </w:rPr>
      </w:r>
    </w:p>
    <w:p>
      <w:pPr>
        <w:pStyle w:val="674"/>
        <w:ind w:right="43" w:firstLine="744"/>
        <w:jc w:val="both"/>
        <w:spacing w:line="276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  <w:lang w:val="ru-RU"/>
        </w:rPr>
        <w:t xml:space="preserve">- распределяет основные направления работы между специалистами отдела.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674"/>
        <w:ind w:right="43" w:firstLine="744"/>
        <w:jc w:val="both"/>
        <w:spacing w:before="5" w:line="276" w:lineRule="auto"/>
        <w:widowControl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  <w:lang w:val="ru-RU"/>
        </w:rPr>
        <w:t xml:space="preserve">- заслушивает специалистов отдела о выполнении ими своих функционал</w:t>
      </w:r>
      <w:r>
        <w:rPr>
          <w:rFonts w:ascii="Times New Roman" w:hAnsi="Times New Roman" w:eastAsia="Times New Roman" w:cs="Times New Roman"/>
          <w:color w:val="000000"/>
          <w:sz w:val="28"/>
          <w:lang w:val="ru-RU"/>
        </w:rPr>
        <w:t xml:space="preserve">ь</w:t>
      </w:r>
      <w:r>
        <w:rPr>
          <w:rFonts w:ascii="Times New Roman" w:hAnsi="Times New Roman" w:eastAsia="Times New Roman" w:cs="Times New Roman"/>
          <w:color w:val="000000"/>
          <w:sz w:val="28"/>
          <w:lang w:val="ru-RU"/>
        </w:rPr>
        <w:t xml:space="preserve">ных обязанностей, а при необходимости требует от них отчет в письменной форме;</w:t>
      </w:r>
      <w:r>
        <w:rPr>
          <w:rFonts w:ascii="Times New Roman" w:hAnsi="Times New Roman" w:cs="Times New Roman"/>
          <w:color w:val="000000"/>
          <w:sz w:val="28"/>
        </w:rPr>
      </w:r>
      <w:r>
        <w:rPr>
          <w:rFonts w:ascii="Times New Roman" w:hAnsi="Times New Roman" w:cs="Times New Roman"/>
          <w:color w:val="000000"/>
          <w:sz w:val="28"/>
        </w:rPr>
      </w:r>
    </w:p>
    <w:p>
      <w:pPr>
        <w:pStyle w:val="674"/>
        <w:ind w:firstLine="851"/>
        <w:jc w:val="both"/>
        <w:spacing w:line="276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lang w:val="ru-RU"/>
        </w:rPr>
        <w:t xml:space="preserve">- </w:t>
      </w:r>
      <w:r>
        <w:rPr>
          <w:rFonts w:ascii="Times New Roman" w:hAnsi="Times New Roman" w:eastAsia="Times New Roman" w:cs="Times New Roman"/>
          <w:sz w:val="28"/>
          <w:lang w:val="ru-RU"/>
        </w:rPr>
        <w:t xml:space="preserve">обеспечивает соблюдение сотрудниками отдела общих принципов служебного поведения;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674"/>
        <w:ind w:firstLine="851"/>
        <w:jc w:val="both"/>
        <w:spacing w:line="276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lang w:val="ru-RU"/>
        </w:rPr>
        <w:t xml:space="preserve">- </w:t>
      </w:r>
      <w:r>
        <w:rPr>
          <w:rFonts w:ascii="Times New Roman" w:hAnsi="Times New Roman" w:eastAsia="Times New Roman" w:cs="Times New Roman"/>
          <w:sz w:val="28"/>
          <w:lang w:val="ru-RU"/>
        </w:rPr>
        <w:t xml:space="preserve">принимает меры по предотвращению конфликта интересов между сотрудниками отдела, а также между сотрудниками отдела и сотрудниками иных структурных подразделений Территориального управления;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674"/>
        <w:ind w:firstLine="851"/>
        <w:jc w:val="both"/>
        <w:spacing w:line="276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lang w:val="ru-RU"/>
        </w:rPr>
        <w:t xml:space="preserve">- </w:t>
      </w:r>
      <w:r>
        <w:rPr>
          <w:rFonts w:ascii="Times New Roman" w:hAnsi="Times New Roman" w:eastAsia="Times New Roman" w:cs="Times New Roman"/>
          <w:sz w:val="28"/>
          <w:lang w:val="ru-RU"/>
        </w:rPr>
        <w:t xml:space="preserve">обеспечивает реализацию обязанности сотрудников отдела сообщать о ставших им</w:t>
      </w:r>
      <w:r>
        <w:rPr>
          <w:rFonts w:ascii="Times New Roman" w:hAnsi="Times New Roman" w:eastAsia="Times New Roman" w:cs="Times New Roman"/>
          <w:sz w:val="28"/>
          <w:lang w:val="ru-RU"/>
        </w:rPr>
        <w:t xml:space="preserve"> известными, в связи с исполнением своих должностных обязанностей, случаях коррупционных или иных правонарушениях, а также участвует в проведении проверки достоверности таких сведений и в проведении служебных расследований случаев коррупционных проявлений.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674"/>
        <w:ind w:right="43" w:firstLine="744"/>
        <w:spacing w:before="5" w:line="276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  <w:lang w:val="ru-RU"/>
        </w:rPr>
        <w:t xml:space="preserve">4.4.  Осуществляет контроль над прохождением документации через отдел.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674"/>
        <w:ind w:right="43" w:firstLine="744"/>
        <w:jc w:val="both"/>
        <w:spacing w:line="276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  <w:lang w:val="ru-RU"/>
        </w:rPr>
        <w:t xml:space="preserve">4.5. Визирует документы правового характера, поступающие в отдел для пр</w:t>
      </w:r>
      <w:r>
        <w:rPr>
          <w:rFonts w:ascii="Times New Roman" w:hAnsi="Times New Roman" w:eastAsia="Times New Roman" w:cs="Times New Roman"/>
          <w:color w:val="000000"/>
          <w:sz w:val="28"/>
          <w:lang w:val="ru-RU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lang w:val="ru-RU"/>
        </w:rPr>
        <w:t xml:space="preserve">ведения правовой экспертизы и визирования, а также документы, письма, подгото</w:t>
      </w:r>
      <w:r>
        <w:rPr>
          <w:rFonts w:ascii="Times New Roman" w:hAnsi="Times New Roman" w:eastAsia="Times New Roman" w:cs="Times New Roman"/>
          <w:color w:val="000000"/>
          <w:sz w:val="28"/>
          <w:lang w:val="ru-RU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lang w:val="ru-RU"/>
        </w:rPr>
        <w:t xml:space="preserve">ленные отделом.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674"/>
        <w:ind w:left="0" w:right="0" w:firstLine="709"/>
        <w:jc w:val="both"/>
        <w:spacing w:line="276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lang w:val="ru-RU"/>
        </w:rPr>
        <w:t xml:space="preserve">4.6</w:t>
      </w:r>
      <w:r>
        <w:rPr>
          <w:rFonts w:ascii="Times New Roman" w:hAnsi="Times New Roman" w:eastAsia="Times New Roman" w:cs="Times New Roman"/>
          <w:sz w:val="28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lang w:val="ru-RU"/>
        </w:rPr>
        <w:tab/>
      </w:r>
      <w:r>
        <w:rPr>
          <w:rFonts w:ascii="Times New Roman" w:hAnsi="Times New Roman" w:eastAsia="Times New Roman" w:cs="Times New Roman"/>
          <w:sz w:val="28"/>
          <w:lang w:val="ru-RU"/>
        </w:rPr>
        <w:t xml:space="preserve">Начальник отдела несет всю полноту ответственности за деятельность отдела.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674"/>
        <w:ind w:left="0" w:right="0" w:firstLine="709"/>
        <w:jc w:val="both"/>
        <w:spacing w:line="276" w:lineRule="auto"/>
        <w:widowControl/>
        <w:rPr>
          <w:rFonts w:ascii="Times New Roman" w:hAnsi="Times New Roman" w:cs="Times New Roman"/>
          <w:sz w:val="26"/>
        </w:rPr>
      </w:pPr>
      <w:r>
        <w:rPr>
          <w:rFonts w:ascii="Times New Roman" w:hAnsi="Times New Roman" w:eastAsia="Times New Roman" w:cs="Times New Roman"/>
          <w:sz w:val="28"/>
          <w:lang w:val="ru-RU"/>
        </w:rPr>
        <w:t xml:space="preserve">4.7</w:t>
      </w:r>
      <w:r>
        <w:rPr>
          <w:rFonts w:ascii="Times New Roman" w:hAnsi="Times New Roman" w:eastAsia="Times New Roman" w:cs="Times New Roman"/>
          <w:sz w:val="28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lang w:val="ru-RU"/>
        </w:rPr>
        <w:tab/>
      </w:r>
      <w:r>
        <w:rPr>
          <w:rFonts w:ascii="Times New Roman" w:hAnsi="Times New Roman" w:eastAsia="Times New Roman" w:cs="Times New Roman"/>
          <w:sz w:val="28"/>
          <w:lang w:val="ru-RU"/>
        </w:rPr>
        <w:t xml:space="preserve">Во время отсутствия начальника отдела руководство отделом осуществляет лицо, исполняющее обязанности начальника отде</w:t>
      </w:r>
      <w:r>
        <w:rPr>
          <w:rFonts w:ascii="Times New Roman" w:hAnsi="Times New Roman" w:eastAsia="Times New Roman" w:cs="Times New Roman"/>
          <w:sz w:val="26"/>
          <w:lang w:val="ru-RU"/>
        </w:rPr>
        <w:t xml:space="preserve">ла.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pStyle w:val="674"/>
        <w:ind w:left="0" w:right="0" w:firstLine="709"/>
        <w:jc w:val="both"/>
        <w:spacing w:line="276" w:lineRule="auto"/>
        <w:widowControl/>
        <w:rPr>
          <w:rFonts w:ascii="Times New Roman" w:hAnsi="Times New Roman" w:cs="Times New Roman"/>
          <w:sz w:val="26"/>
        </w:rPr>
      </w:pPr>
      <w:r>
        <w:rPr>
          <w:rFonts w:ascii="Times New Roman" w:hAnsi="Times New Roman" w:eastAsia="Times New Roman" w:cs="Times New Roman"/>
          <w:sz w:val="26"/>
          <w:lang w:val="ru-RU"/>
        </w:rPr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pStyle w:val="674"/>
        <w:jc w:val="center"/>
        <w:spacing w:after="648" w:line="276" w:lineRule="auto"/>
        <w:widowControl/>
        <w:tabs>
          <w:tab w:val="left" w:pos="1450" w:leader="none"/>
        </w:tabs>
        <w:rPr>
          <w:rFonts w:ascii="Times New Roman" w:hAnsi="Times New Roman" w:cs="Times New Roman"/>
          <w:b/>
          <w:color w:val="000000"/>
          <w:spacing w:val="-10"/>
          <w:sz w:val="26"/>
          <w:u w:val="none"/>
        </w:rPr>
      </w:pPr>
      <w:r>
        <w:rPr>
          <w:rFonts w:ascii="Times New Roman" w:hAnsi="Times New Roman" w:eastAsia="Times New Roman" w:cs="Times New Roman"/>
          <w:b/>
          <w:color w:val="000000"/>
          <w:spacing w:val="-10"/>
          <w:sz w:val="26"/>
          <w:u w:val="none"/>
          <w:lang w:val="ru-RU"/>
        </w:rPr>
        <w:t xml:space="preserve">С П</w:t>
      </w:r>
      <w:r>
        <w:rPr>
          <w:rFonts w:ascii="Times New Roman" w:hAnsi="Times New Roman" w:eastAsia="Times New Roman" w:cs="Times New Roman"/>
          <w:b/>
          <w:color w:val="000000"/>
          <w:spacing w:val="-10"/>
          <w:sz w:val="26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/>
          <w:color w:val="000000"/>
          <w:spacing w:val="-10"/>
          <w:sz w:val="26"/>
          <w:u w:val="none"/>
          <w:lang w:val="ru-RU"/>
        </w:rPr>
        <w:t xml:space="preserve">ЛОЖЕНИЕМ ОБ ОТДЕЛЕ ОЗНАКОМЛЕНЫ:</w:t>
      </w:r>
      <w:r>
        <w:rPr>
          <w:rFonts w:ascii="Times New Roman" w:hAnsi="Times New Roman" w:cs="Times New Roman"/>
          <w:b/>
          <w:color w:val="000000"/>
          <w:spacing w:val="-10"/>
          <w:sz w:val="26"/>
          <w:u w:val="none"/>
        </w:rPr>
      </w:r>
      <w:r>
        <w:rPr>
          <w:rFonts w:ascii="Times New Roman" w:hAnsi="Times New Roman" w:cs="Times New Roman"/>
          <w:b/>
          <w:color w:val="000000"/>
          <w:spacing w:val="-10"/>
          <w:sz w:val="26"/>
          <w:u w:val="none"/>
        </w:rPr>
      </w:r>
    </w:p>
    <w:p>
      <w:pPr>
        <w:pStyle w:val="675"/>
        <w:ind w:left="192"/>
        <w:jc w:val="both"/>
        <w:spacing w:after="283" w:afterAutospacing="0" w:line="276" w:lineRule="auto"/>
        <w:shd w:val="clear" w:color="auto" w:fill="ffffff"/>
        <w:tabs>
          <w:tab w:val="left" w:pos="1450" w:leader="none"/>
        </w:tabs>
        <w:rPr>
          <w:rFonts w:ascii="Times New Roman" w:hAnsi="Times New Roman" w:cs="Times New Roman"/>
          <w:color w:val="000000"/>
          <w:spacing w:val="-1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pacing w:val="-10"/>
          <w:sz w:val="28"/>
          <w:szCs w:val="28"/>
        </w:rPr>
        <w:t xml:space="preserve">Начальник отдела </w:t>
      </w:r>
      <w:r>
        <w:rPr>
          <w:rFonts w:ascii="Times New Roman" w:hAnsi="Times New Roman" w:eastAsia="Times New Roman" w:cs="Times New Roman"/>
          <w:color w:val="000000"/>
          <w:spacing w:val="-10"/>
          <w:sz w:val="28"/>
          <w:szCs w:val="28"/>
        </w:rPr>
        <w:t xml:space="preserve">  </w:t>
        <w:tab/>
      </w:r>
      <w:r>
        <w:rPr>
          <w:rFonts w:ascii="Times New Roman" w:hAnsi="Times New Roman" w:eastAsia="Times New Roman" w:cs="Times New Roman"/>
          <w:color w:val="000000"/>
          <w:spacing w:val="-10"/>
          <w:sz w:val="28"/>
          <w:szCs w:val="28"/>
        </w:rPr>
        <w:t xml:space="preserve">_____________</w:t>
      </w:r>
      <w:r>
        <w:rPr>
          <w:rFonts w:ascii="Times New Roman" w:hAnsi="Times New Roman" w:eastAsia="Times New Roman" w:cs="Times New Roman"/>
          <w:color w:val="000000"/>
          <w:spacing w:val="-10"/>
          <w:sz w:val="28"/>
          <w:szCs w:val="28"/>
        </w:rPr>
        <w:t xml:space="preserve">______________________</w:t>
      </w:r>
      <w:r>
        <w:rPr>
          <w:rFonts w:ascii="Times New Roman" w:hAnsi="Times New Roman" w:eastAsia="Times New Roman" w:cs="Times New Roman"/>
          <w:color w:val="000000"/>
          <w:spacing w:val="-10"/>
          <w:sz w:val="28"/>
          <w:szCs w:val="28"/>
        </w:rPr>
        <w:t xml:space="preserve">_______</w:t>
      </w:r>
      <w:r>
        <w:rPr>
          <w:rFonts w:ascii="Times New Roman" w:hAnsi="Times New Roman" w:eastAsia="Times New Roman" w:cs="Times New Roman"/>
          <w:color w:val="000000"/>
          <w:spacing w:val="-1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pacing w:val="-10"/>
          <w:sz w:val="28"/>
          <w:szCs w:val="28"/>
          <w:highlight w:val="none"/>
        </w:rPr>
      </w:r>
    </w:p>
    <w:p>
      <w:pPr>
        <w:pStyle w:val="675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pacing w:val="-10"/>
          <w:sz w:val="26"/>
          <w:lang w:val="ru-RU"/>
        </w:rPr>
        <w:tab/>
      </w:r>
      <w:r>
        <w:rPr>
          <w:color w:val="000000"/>
          <w:spacing w:val="-10"/>
          <w:sz w:val="26"/>
          <w:lang w:val="ru-RU"/>
        </w:rPr>
        <w:tab/>
        <w:tab/>
        <w:t xml:space="preserve">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675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szCs w:val="26"/>
          <w:highlight w:val="none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</w:p>
    <w:p>
      <w:pPr>
        <w:pStyle w:val="675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</w:r>
      <w:r>
        <w:rPr>
          <w:color w:val="000000"/>
          <w:spacing w:val="-10"/>
          <w:sz w:val="26"/>
          <w:lang w:val="ru-RU"/>
        </w:rPr>
        <w:t xml:space="preserve">_____________</w:t>
      </w:r>
      <w:r>
        <w:rPr>
          <w:color w:val="000000"/>
          <w:spacing w:val="-10"/>
          <w:sz w:val="26"/>
          <w:lang w:val="ru-RU"/>
        </w:rPr>
        <w:t xml:space="preserve">______________________</w:t>
      </w:r>
      <w:r>
        <w:rPr>
          <w:color w:val="000000"/>
          <w:spacing w:val="-10"/>
          <w:sz w:val="26"/>
          <w:lang w:val="ru-RU"/>
        </w:rPr>
        <w:t xml:space="preserve">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675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675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szCs w:val="26"/>
          <w:highlight w:val="none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</w:p>
    <w:p>
      <w:pPr>
        <w:pStyle w:val="675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</w:t>
      </w:r>
      <w:r>
        <w:rPr>
          <w:color w:val="000000"/>
          <w:spacing w:val="-10"/>
          <w:sz w:val="26"/>
          <w:lang w:val="ru-RU"/>
        </w:rPr>
        <w:t xml:space="preserve">_________________________________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675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szCs w:val="26"/>
          <w:highlight w:val="none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</w:p>
    <w:p>
      <w:pPr>
        <w:pStyle w:val="675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</w:r>
      <w:r>
        <w:rPr>
          <w:color w:val="000000"/>
          <w:spacing w:val="-10"/>
          <w:sz w:val="26"/>
          <w:lang w:val="ru-RU"/>
        </w:rPr>
        <w:t xml:space="preserve">_____________</w:t>
      </w:r>
      <w:r>
        <w:rPr>
          <w:color w:val="000000"/>
          <w:spacing w:val="-10"/>
          <w:sz w:val="26"/>
          <w:lang w:val="ru-RU"/>
        </w:rPr>
        <w:t xml:space="preserve">______________________</w:t>
      </w:r>
      <w:r>
        <w:rPr>
          <w:color w:val="000000"/>
          <w:spacing w:val="-10"/>
          <w:sz w:val="26"/>
          <w:lang w:val="ru-RU"/>
        </w:rPr>
        <w:t xml:space="preserve">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675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675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675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675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szCs w:val="26"/>
          <w:highlight w:val="none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</w:p>
    <w:p>
      <w:pPr>
        <w:pStyle w:val="675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</w:t>
      </w:r>
      <w:r>
        <w:rPr>
          <w:color w:val="000000"/>
          <w:spacing w:val="-10"/>
          <w:sz w:val="26"/>
          <w:lang w:val="ru-RU"/>
        </w:rPr>
        <w:t xml:space="preserve">_________________________________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675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szCs w:val="26"/>
          <w:highlight w:val="none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</w:p>
    <w:p>
      <w:pPr>
        <w:pStyle w:val="675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</w:r>
      <w:r>
        <w:rPr>
          <w:color w:val="000000"/>
          <w:spacing w:val="-10"/>
          <w:sz w:val="26"/>
          <w:lang w:val="ru-RU"/>
        </w:rPr>
        <w:t xml:space="preserve">_____________</w:t>
      </w:r>
      <w:r>
        <w:rPr>
          <w:color w:val="000000"/>
          <w:spacing w:val="-10"/>
          <w:sz w:val="26"/>
          <w:lang w:val="ru-RU"/>
        </w:rPr>
        <w:t xml:space="preserve">______________________</w:t>
      </w:r>
      <w:r>
        <w:rPr>
          <w:color w:val="000000"/>
          <w:spacing w:val="-10"/>
          <w:sz w:val="26"/>
          <w:lang w:val="ru-RU"/>
        </w:rPr>
        <w:t xml:space="preserve">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675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675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675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675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szCs w:val="26"/>
          <w:highlight w:val="none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</w:p>
    <w:p>
      <w:pPr>
        <w:pStyle w:val="675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</w:t>
      </w:r>
      <w:r>
        <w:rPr>
          <w:color w:val="000000"/>
          <w:spacing w:val="-10"/>
          <w:sz w:val="26"/>
          <w:lang w:val="ru-RU"/>
        </w:rPr>
        <w:t xml:space="preserve">_________________________________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675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szCs w:val="26"/>
          <w:highlight w:val="none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</w:p>
    <w:p>
      <w:pPr>
        <w:pStyle w:val="675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</w:r>
      <w:r>
        <w:rPr>
          <w:color w:val="000000"/>
          <w:spacing w:val="-10"/>
          <w:sz w:val="26"/>
          <w:lang w:val="ru-RU"/>
        </w:rPr>
        <w:t xml:space="preserve">_____________</w:t>
      </w:r>
      <w:r>
        <w:rPr>
          <w:color w:val="000000"/>
          <w:spacing w:val="-10"/>
          <w:sz w:val="26"/>
          <w:lang w:val="ru-RU"/>
        </w:rPr>
        <w:t xml:space="preserve">______________________</w:t>
      </w:r>
      <w:r>
        <w:rPr>
          <w:color w:val="000000"/>
          <w:spacing w:val="-10"/>
          <w:sz w:val="26"/>
          <w:lang w:val="ru-RU"/>
        </w:rPr>
        <w:t xml:space="preserve">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675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675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675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</w:t>
      </w:r>
      <w:r>
        <w:rPr>
          <w:color w:val="000000"/>
          <w:spacing w:val="-10"/>
          <w:sz w:val="26"/>
          <w:lang w:val="ru-RU"/>
        </w:rPr>
        <w:t xml:space="preserve">_________________________________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675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szCs w:val="26"/>
          <w:highlight w:val="none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</w:p>
    <w:p>
      <w:pPr>
        <w:pStyle w:val="675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</w:r>
      <w:r>
        <w:rPr>
          <w:color w:val="000000"/>
          <w:spacing w:val="-10"/>
          <w:sz w:val="26"/>
          <w:lang w:val="ru-RU"/>
        </w:rPr>
        <w:t xml:space="preserve">_____________</w:t>
      </w:r>
      <w:r>
        <w:rPr>
          <w:color w:val="000000"/>
          <w:spacing w:val="-10"/>
          <w:sz w:val="26"/>
          <w:lang w:val="ru-RU"/>
        </w:rPr>
        <w:t xml:space="preserve">______________________</w:t>
      </w:r>
      <w:r>
        <w:rPr>
          <w:color w:val="000000"/>
          <w:spacing w:val="-10"/>
          <w:sz w:val="26"/>
          <w:lang w:val="ru-RU"/>
        </w:rPr>
        <w:t xml:space="preserve">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675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675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675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675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</w:t>
      </w:r>
      <w:r>
        <w:rPr>
          <w:color w:val="000000"/>
          <w:spacing w:val="-10"/>
          <w:sz w:val="26"/>
          <w:lang w:val="ru-RU"/>
        </w:rPr>
        <w:t xml:space="preserve">_________________________________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675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szCs w:val="26"/>
          <w:highlight w:val="none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</w:p>
    <w:p>
      <w:pPr>
        <w:pStyle w:val="675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675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</w:t>
      </w:r>
      <w:r>
        <w:rPr>
          <w:color w:val="000000"/>
          <w:spacing w:val="-10"/>
          <w:sz w:val="26"/>
          <w:lang w:val="ru-RU"/>
        </w:rPr>
        <w:t xml:space="preserve">_________________________________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sectPr>
      <w:footnotePr/>
      <w:endnotePr/>
      <w:type w:val="nextPage"/>
      <w:pgSz w:w="11909" w:h="16834" w:orient="portrait"/>
      <w:pgMar w:top="1061" w:right="1263" w:bottom="993" w:left="1661" w:header="720" w:footer="72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XO Thames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XO Thames" w:hAnsi="XO Thames" w:eastAsia="Times New Roman" w:cs="Times New Roman"/>
        <w:color w:val="000000"/>
        <w:sz w:val="24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703"/>
    <w:link w:val="713"/>
    <w:uiPriority w:val="9"/>
    <w:rPr>
      <w:rFonts w:ascii="Arial" w:hAnsi="Arial" w:eastAsia="Arial" w:cs="Arial"/>
      <w:sz w:val="40"/>
      <w:szCs w:val="40"/>
    </w:rPr>
  </w:style>
  <w:style w:type="character" w:styleId="655">
    <w:name w:val="Heading 2 Char"/>
    <w:basedOn w:val="703"/>
    <w:link w:val="745"/>
    <w:uiPriority w:val="9"/>
    <w:rPr>
      <w:rFonts w:ascii="Arial" w:hAnsi="Arial" w:eastAsia="Arial" w:cs="Arial"/>
      <w:sz w:val="34"/>
    </w:rPr>
  </w:style>
  <w:style w:type="character" w:styleId="656">
    <w:name w:val="Heading 3 Char"/>
    <w:basedOn w:val="703"/>
    <w:link w:val="691"/>
    <w:uiPriority w:val="9"/>
    <w:rPr>
      <w:rFonts w:ascii="Arial" w:hAnsi="Arial" w:eastAsia="Arial" w:cs="Arial"/>
      <w:sz w:val="30"/>
      <w:szCs w:val="30"/>
    </w:rPr>
  </w:style>
  <w:style w:type="character" w:styleId="657">
    <w:name w:val="Heading 4 Char"/>
    <w:basedOn w:val="703"/>
    <w:link w:val="741"/>
    <w:uiPriority w:val="9"/>
    <w:rPr>
      <w:rFonts w:ascii="Arial" w:hAnsi="Arial" w:eastAsia="Arial" w:cs="Arial"/>
      <w:b/>
      <w:bCs/>
      <w:sz w:val="26"/>
      <w:szCs w:val="26"/>
    </w:rPr>
  </w:style>
  <w:style w:type="character" w:styleId="658">
    <w:name w:val="Heading 5 Char"/>
    <w:basedOn w:val="703"/>
    <w:link w:val="709"/>
    <w:uiPriority w:val="9"/>
    <w:rPr>
      <w:rFonts w:ascii="Arial" w:hAnsi="Arial" w:eastAsia="Arial" w:cs="Arial"/>
      <w:b/>
      <w:bCs/>
      <w:sz w:val="24"/>
      <w:szCs w:val="24"/>
    </w:rPr>
  </w:style>
  <w:style w:type="character" w:styleId="659">
    <w:name w:val="Heading 6 Char"/>
    <w:basedOn w:val="703"/>
    <w:link w:val="749"/>
    <w:uiPriority w:val="9"/>
    <w:rPr>
      <w:rFonts w:ascii="Arial" w:hAnsi="Arial" w:eastAsia="Arial" w:cs="Arial"/>
      <w:b/>
      <w:bCs/>
      <w:sz w:val="22"/>
      <w:szCs w:val="22"/>
    </w:rPr>
  </w:style>
  <w:style w:type="character" w:styleId="660">
    <w:name w:val="Heading 7 Char"/>
    <w:basedOn w:val="703"/>
    <w:link w:val="68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1">
    <w:name w:val="Heading 8 Char"/>
    <w:basedOn w:val="703"/>
    <w:link w:val="721"/>
    <w:uiPriority w:val="9"/>
    <w:rPr>
      <w:rFonts w:ascii="Arial" w:hAnsi="Arial" w:eastAsia="Arial" w:cs="Arial"/>
      <w:i/>
      <w:iCs/>
      <w:sz w:val="22"/>
      <w:szCs w:val="22"/>
    </w:rPr>
  </w:style>
  <w:style w:type="character" w:styleId="662">
    <w:name w:val="Heading 9 Char"/>
    <w:basedOn w:val="703"/>
    <w:link w:val="699"/>
    <w:uiPriority w:val="9"/>
    <w:rPr>
      <w:rFonts w:ascii="Arial" w:hAnsi="Arial" w:eastAsia="Arial" w:cs="Arial"/>
      <w:i/>
      <w:iCs/>
      <w:sz w:val="21"/>
      <w:szCs w:val="21"/>
    </w:rPr>
  </w:style>
  <w:style w:type="character" w:styleId="663">
    <w:name w:val="Title Char"/>
    <w:basedOn w:val="703"/>
    <w:link w:val="739"/>
    <w:uiPriority w:val="10"/>
    <w:rPr>
      <w:sz w:val="48"/>
      <w:szCs w:val="48"/>
    </w:rPr>
  </w:style>
  <w:style w:type="character" w:styleId="664">
    <w:name w:val="Subtitle Char"/>
    <w:basedOn w:val="703"/>
    <w:link w:val="737"/>
    <w:uiPriority w:val="11"/>
    <w:rPr>
      <w:sz w:val="24"/>
      <w:szCs w:val="24"/>
    </w:rPr>
  </w:style>
  <w:style w:type="character" w:styleId="665">
    <w:name w:val="Quote Char"/>
    <w:link w:val="701"/>
    <w:uiPriority w:val="29"/>
    <w:rPr>
      <w:i/>
    </w:rPr>
  </w:style>
  <w:style w:type="character" w:styleId="666">
    <w:name w:val="Intense Quote Char"/>
    <w:link w:val="695"/>
    <w:uiPriority w:val="30"/>
    <w:rPr>
      <w:i/>
    </w:rPr>
  </w:style>
  <w:style w:type="character" w:styleId="667">
    <w:name w:val="Header Char"/>
    <w:basedOn w:val="703"/>
    <w:link w:val="711"/>
    <w:uiPriority w:val="99"/>
  </w:style>
  <w:style w:type="character" w:styleId="668">
    <w:name w:val="Footer Char"/>
    <w:basedOn w:val="703"/>
    <w:link w:val="687"/>
    <w:uiPriority w:val="99"/>
  </w:style>
  <w:style w:type="character" w:styleId="669">
    <w:name w:val="Caption Char"/>
    <w:basedOn w:val="703"/>
    <w:link w:val="733"/>
    <w:uiPriority w:val="35"/>
    <w:rPr>
      <w:b/>
      <w:bCs/>
      <w:color w:val="4f81bd" w:themeColor="accent1"/>
      <w:sz w:val="18"/>
      <w:szCs w:val="18"/>
    </w:rPr>
  </w:style>
  <w:style w:type="paragraph" w:styleId="670">
    <w:name w:val="footnote text"/>
    <w:basedOn w:val="675"/>
    <w:link w:val="671"/>
    <w:uiPriority w:val="99"/>
    <w:semiHidden/>
    <w:unhideWhenUsed/>
    <w:pPr>
      <w:spacing w:after="40" w:line="240" w:lineRule="auto"/>
    </w:pPr>
    <w:rPr>
      <w:sz w:val="18"/>
    </w:rPr>
  </w:style>
  <w:style w:type="character" w:styleId="671">
    <w:name w:val="Footnote Text Char"/>
    <w:link w:val="670"/>
    <w:uiPriority w:val="99"/>
    <w:rPr>
      <w:sz w:val="18"/>
    </w:rPr>
  </w:style>
  <w:style w:type="paragraph" w:styleId="672">
    <w:name w:val="endnote text"/>
    <w:basedOn w:val="675"/>
    <w:link w:val="673"/>
    <w:uiPriority w:val="99"/>
    <w:semiHidden/>
    <w:unhideWhenUsed/>
    <w:pPr>
      <w:spacing w:after="0" w:line="240" w:lineRule="auto"/>
    </w:pPr>
    <w:rPr>
      <w:sz w:val="20"/>
    </w:rPr>
  </w:style>
  <w:style w:type="character" w:styleId="673">
    <w:name w:val="Endnote Text Char"/>
    <w:link w:val="672"/>
    <w:uiPriority w:val="99"/>
    <w:rPr>
      <w:sz w:val="20"/>
    </w:rPr>
  </w:style>
  <w:style w:type="paragraph" w:styleId="674" w:default="1">
    <w:name w:val="Normal"/>
    <w:next w:val="674"/>
    <w:link w:val="675"/>
    <w:uiPriority w:val="0"/>
    <w:qFormat/>
    <w:pPr>
      <w:widowControl w:val="off"/>
    </w:pPr>
  </w:style>
  <w:style w:type="character" w:styleId="675" w:default="1">
    <w:name w:val="Normal"/>
    <w:link w:val="674"/>
  </w:style>
  <w:style w:type="paragraph" w:styleId="676">
    <w:name w:val="toc 2"/>
    <w:basedOn w:val="674"/>
    <w:next w:val="674"/>
    <w:link w:val="677"/>
    <w:uiPriority w:val="39"/>
    <w:pPr>
      <w:ind w:left="283" w:right="0" w:firstLine="0"/>
      <w:spacing w:after="57"/>
      <w:widowControl/>
    </w:pPr>
  </w:style>
  <w:style w:type="character" w:styleId="677">
    <w:name w:val="toc 2"/>
    <w:basedOn w:val="675"/>
    <w:link w:val="676"/>
  </w:style>
  <w:style w:type="paragraph" w:styleId="678">
    <w:name w:val="toc 4"/>
    <w:basedOn w:val="674"/>
    <w:next w:val="674"/>
    <w:link w:val="679"/>
    <w:uiPriority w:val="39"/>
    <w:pPr>
      <w:ind w:left="850" w:right="0" w:firstLine="0"/>
      <w:spacing w:after="57"/>
      <w:widowControl/>
    </w:pPr>
  </w:style>
  <w:style w:type="character" w:styleId="679">
    <w:name w:val="toc 4"/>
    <w:basedOn w:val="675"/>
    <w:link w:val="678"/>
  </w:style>
  <w:style w:type="paragraph" w:styleId="680">
    <w:name w:val="Heading 7"/>
    <w:basedOn w:val="674"/>
    <w:next w:val="674"/>
    <w:link w:val="681"/>
    <w:uiPriority w:val="9"/>
    <w:qFormat/>
    <w:pPr>
      <w:keepLines/>
      <w:keepNext/>
      <w:spacing w:before="320" w:after="200"/>
      <w:widowControl/>
      <w:outlineLvl w:val="6"/>
    </w:pPr>
    <w:rPr>
      <w:rFonts w:ascii="Arial" w:hAnsi="Arial"/>
      <w:b/>
      <w:i/>
      <w:sz w:val="22"/>
    </w:rPr>
  </w:style>
  <w:style w:type="character" w:styleId="681">
    <w:name w:val="Heading 7"/>
    <w:basedOn w:val="675"/>
    <w:link w:val="680"/>
    <w:rPr>
      <w:rFonts w:ascii="Arial" w:hAnsi="Arial"/>
      <w:b/>
      <w:i/>
      <w:sz w:val="22"/>
    </w:rPr>
  </w:style>
  <w:style w:type="paragraph" w:styleId="682">
    <w:name w:val="toc 6"/>
    <w:basedOn w:val="674"/>
    <w:next w:val="674"/>
    <w:link w:val="683"/>
    <w:uiPriority w:val="39"/>
    <w:pPr>
      <w:ind w:left="1417" w:right="0" w:firstLine="0"/>
      <w:spacing w:after="57"/>
      <w:widowControl/>
    </w:pPr>
  </w:style>
  <w:style w:type="character" w:styleId="683">
    <w:name w:val="toc 6"/>
    <w:basedOn w:val="675"/>
    <w:link w:val="682"/>
  </w:style>
  <w:style w:type="paragraph" w:styleId="684">
    <w:name w:val="toc 7"/>
    <w:basedOn w:val="674"/>
    <w:next w:val="674"/>
    <w:link w:val="685"/>
    <w:uiPriority w:val="39"/>
    <w:pPr>
      <w:ind w:left="1701" w:right="0" w:firstLine="0"/>
      <w:spacing w:after="57"/>
      <w:widowControl/>
    </w:pPr>
  </w:style>
  <w:style w:type="character" w:styleId="685">
    <w:name w:val="toc 7"/>
    <w:basedOn w:val="675"/>
    <w:link w:val="684"/>
  </w:style>
  <w:style w:type="paragraph" w:styleId="686">
    <w:name w:val="Footer"/>
    <w:basedOn w:val="674"/>
    <w:link w:val="687"/>
    <w:pPr>
      <w:spacing w:after="0" w:line="240" w:lineRule="auto"/>
      <w:widowControl/>
      <w:tabs>
        <w:tab w:val="center" w:pos="7143" w:leader="none"/>
        <w:tab w:val="right" w:pos="14287" w:leader="none"/>
      </w:tabs>
    </w:pPr>
  </w:style>
  <w:style w:type="character" w:styleId="687">
    <w:name w:val="Footer"/>
    <w:basedOn w:val="675"/>
    <w:link w:val="686"/>
  </w:style>
  <w:style w:type="paragraph" w:styleId="688">
    <w:name w:val="Endnote"/>
    <w:basedOn w:val="674"/>
    <w:link w:val="689"/>
    <w:pPr>
      <w:spacing w:after="0" w:line="240" w:lineRule="auto"/>
      <w:widowControl/>
    </w:pPr>
    <w:rPr>
      <w:sz w:val="20"/>
    </w:rPr>
  </w:style>
  <w:style w:type="character" w:styleId="689">
    <w:name w:val="Endnote"/>
    <w:basedOn w:val="675"/>
    <w:link w:val="688"/>
    <w:rPr>
      <w:sz w:val="20"/>
    </w:rPr>
  </w:style>
  <w:style w:type="paragraph" w:styleId="690">
    <w:name w:val="Heading 3"/>
    <w:basedOn w:val="674"/>
    <w:next w:val="674"/>
    <w:link w:val="691"/>
    <w:uiPriority w:val="9"/>
    <w:qFormat/>
    <w:pPr>
      <w:keepLines/>
      <w:keepNext/>
      <w:spacing w:before="320" w:after="200"/>
      <w:widowControl/>
      <w:outlineLvl w:val="2"/>
    </w:pPr>
    <w:rPr>
      <w:rFonts w:ascii="Arial" w:hAnsi="Arial"/>
      <w:sz w:val="30"/>
    </w:rPr>
  </w:style>
  <w:style w:type="character" w:styleId="691">
    <w:name w:val="Heading 3"/>
    <w:basedOn w:val="675"/>
    <w:link w:val="690"/>
    <w:rPr>
      <w:rFonts w:ascii="Arial" w:hAnsi="Arial"/>
      <w:sz w:val="30"/>
    </w:rPr>
  </w:style>
  <w:style w:type="paragraph" w:styleId="692">
    <w:name w:val="Основной шрифт абзаца"/>
    <w:link w:val="693"/>
  </w:style>
  <w:style w:type="character" w:styleId="693">
    <w:name w:val="Основной шрифт абзаца"/>
    <w:link w:val="692"/>
  </w:style>
  <w:style w:type="paragraph" w:styleId="694">
    <w:name w:val="Intense Quote"/>
    <w:basedOn w:val="674"/>
    <w:next w:val="674"/>
    <w:link w:val="695"/>
    <w:pPr>
      <w:contextualSpacing w:val="0"/>
      <w:ind w:left="720" w:right="720"/>
      <w:widowControl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5">
    <w:name w:val="Intense Quote"/>
    <w:basedOn w:val="675"/>
    <w:link w:val="694"/>
    <w:rPr>
      <w:i/>
    </w:rPr>
  </w:style>
  <w:style w:type="paragraph" w:styleId="696">
    <w:name w:val="No Spacing"/>
    <w:link w:val="697"/>
    <w:pPr>
      <w:spacing w:before="0" w:after="0" w:line="240" w:lineRule="auto"/>
      <w:widowControl/>
    </w:pPr>
  </w:style>
  <w:style w:type="character" w:styleId="697">
    <w:name w:val="No Spacing"/>
    <w:link w:val="696"/>
  </w:style>
  <w:style w:type="paragraph" w:styleId="698">
    <w:name w:val="Heading 9"/>
    <w:basedOn w:val="674"/>
    <w:next w:val="674"/>
    <w:link w:val="699"/>
    <w:uiPriority w:val="9"/>
    <w:qFormat/>
    <w:pPr>
      <w:keepLines/>
      <w:keepNext/>
      <w:spacing w:before="320" w:after="200"/>
      <w:widowControl/>
      <w:outlineLvl w:val="8"/>
    </w:pPr>
    <w:rPr>
      <w:rFonts w:ascii="Arial" w:hAnsi="Arial"/>
      <w:i/>
      <w:sz w:val="21"/>
    </w:rPr>
  </w:style>
  <w:style w:type="character" w:styleId="699">
    <w:name w:val="Heading 9"/>
    <w:basedOn w:val="675"/>
    <w:link w:val="698"/>
    <w:rPr>
      <w:rFonts w:ascii="Arial" w:hAnsi="Arial"/>
      <w:i/>
      <w:sz w:val="21"/>
    </w:rPr>
  </w:style>
  <w:style w:type="paragraph" w:styleId="700">
    <w:name w:val="Quote"/>
    <w:basedOn w:val="674"/>
    <w:next w:val="674"/>
    <w:link w:val="701"/>
    <w:pPr>
      <w:ind w:left="720" w:right="720"/>
      <w:widowControl/>
    </w:pPr>
    <w:rPr>
      <w:i/>
    </w:rPr>
  </w:style>
  <w:style w:type="character" w:styleId="701">
    <w:name w:val="Quote"/>
    <w:basedOn w:val="675"/>
    <w:link w:val="700"/>
    <w:rPr>
      <w:i/>
    </w:rPr>
  </w:style>
  <w:style w:type="paragraph" w:styleId="702">
    <w:name w:val="Default Paragraph Font"/>
    <w:link w:val="703"/>
  </w:style>
  <w:style w:type="character" w:styleId="703">
    <w:name w:val="Default Paragraph Font"/>
    <w:link w:val="702"/>
  </w:style>
  <w:style w:type="paragraph" w:styleId="704">
    <w:name w:val="toc 3"/>
    <w:basedOn w:val="674"/>
    <w:next w:val="674"/>
    <w:link w:val="705"/>
    <w:uiPriority w:val="39"/>
    <w:pPr>
      <w:ind w:left="567" w:right="0" w:firstLine="0"/>
      <w:spacing w:after="57"/>
      <w:widowControl/>
    </w:pPr>
  </w:style>
  <w:style w:type="character" w:styleId="705">
    <w:name w:val="toc 3"/>
    <w:basedOn w:val="675"/>
    <w:link w:val="704"/>
  </w:style>
  <w:style w:type="paragraph" w:styleId="706">
    <w:name w:val="List Paragraph"/>
    <w:basedOn w:val="674"/>
    <w:link w:val="707"/>
    <w:pPr>
      <w:contextualSpacing/>
      <w:ind w:left="720"/>
      <w:widowControl/>
    </w:pPr>
  </w:style>
  <w:style w:type="character" w:styleId="707">
    <w:name w:val="List Paragraph"/>
    <w:basedOn w:val="675"/>
    <w:link w:val="706"/>
  </w:style>
  <w:style w:type="paragraph" w:styleId="708">
    <w:name w:val="Heading 5"/>
    <w:basedOn w:val="674"/>
    <w:next w:val="674"/>
    <w:link w:val="709"/>
    <w:uiPriority w:val="9"/>
    <w:qFormat/>
    <w:pPr>
      <w:keepLines/>
      <w:keepNext/>
      <w:spacing w:before="320" w:after="200"/>
      <w:widowControl/>
      <w:outlineLvl w:val="4"/>
    </w:pPr>
    <w:rPr>
      <w:rFonts w:ascii="Arial" w:hAnsi="Arial"/>
      <w:b/>
      <w:sz w:val="24"/>
    </w:rPr>
  </w:style>
  <w:style w:type="character" w:styleId="709">
    <w:name w:val="Heading 5"/>
    <w:basedOn w:val="675"/>
    <w:link w:val="708"/>
    <w:rPr>
      <w:rFonts w:ascii="Arial" w:hAnsi="Arial"/>
      <w:b/>
      <w:sz w:val="24"/>
    </w:rPr>
  </w:style>
  <w:style w:type="paragraph" w:styleId="710">
    <w:name w:val="Header"/>
    <w:basedOn w:val="674"/>
    <w:link w:val="711"/>
    <w:pPr>
      <w:spacing w:after="0" w:line="240" w:lineRule="auto"/>
      <w:widowControl/>
      <w:tabs>
        <w:tab w:val="center" w:pos="7143" w:leader="none"/>
        <w:tab w:val="right" w:pos="14287" w:leader="none"/>
      </w:tabs>
    </w:pPr>
  </w:style>
  <w:style w:type="character" w:styleId="711">
    <w:name w:val="Header"/>
    <w:basedOn w:val="675"/>
    <w:link w:val="710"/>
  </w:style>
  <w:style w:type="paragraph" w:styleId="712">
    <w:name w:val="Heading 1"/>
    <w:basedOn w:val="674"/>
    <w:next w:val="674"/>
    <w:link w:val="713"/>
    <w:uiPriority w:val="9"/>
    <w:qFormat/>
    <w:pPr>
      <w:keepLines/>
      <w:keepNext/>
      <w:spacing w:before="480" w:after="200"/>
      <w:widowControl/>
      <w:outlineLvl w:val="0"/>
    </w:pPr>
    <w:rPr>
      <w:rFonts w:ascii="Arial" w:hAnsi="Arial"/>
      <w:sz w:val="40"/>
    </w:rPr>
  </w:style>
  <w:style w:type="character" w:styleId="713">
    <w:name w:val="Heading 1"/>
    <w:basedOn w:val="675"/>
    <w:link w:val="712"/>
    <w:rPr>
      <w:rFonts w:ascii="Arial" w:hAnsi="Arial"/>
      <w:sz w:val="40"/>
    </w:rPr>
  </w:style>
  <w:style w:type="paragraph" w:styleId="714">
    <w:name w:val="table of figures"/>
    <w:basedOn w:val="674"/>
    <w:next w:val="674"/>
    <w:link w:val="715"/>
    <w:pPr>
      <w:spacing w:after="0"/>
      <w:widowControl/>
    </w:pPr>
  </w:style>
  <w:style w:type="character" w:styleId="715">
    <w:name w:val="table of figures"/>
    <w:basedOn w:val="675"/>
    <w:link w:val="714"/>
  </w:style>
  <w:style w:type="paragraph" w:styleId="716">
    <w:name w:val="Hyperlink"/>
    <w:link w:val="717"/>
    <w:rPr>
      <w:color w:val="0000ff" w:themeColor="hyperlink"/>
      <w:u w:val="single"/>
    </w:rPr>
  </w:style>
  <w:style w:type="character" w:styleId="717">
    <w:name w:val="Hyperlink"/>
    <w:link w:val="716"/>
    <w:rPr>
      <w:color w:val="0000ff" w:themeColor="hyperlink"/>
      <w:u w:val="single"/>
    </w:rPr>
  </w:style>
  <w:style w:type="paragraph" w:styleId="718">
    <w:name w:val="Footnote"/>
    <w:basedOn w:val="674"/>
    <w:link w:val="719"/>
    <w:pPr>
      <w:spacing w:after="40" w:line="240" w:lineRule="auto"/>
      <w:widowControl/>
    </w:pPr>
    <w:rPr>
      <w:sz w:val="18"/>
    </w:rPr>
  </w:style>
  <w:style w:type="character" w:styleId="719">
    <w:name w:val="Footnote"/>
    <w:basedOn w:val="675"/>
    <w:link w:val="718"/>
    <w:rPr>
      <w:sz w:val="18"/>
    </w:rPr>
  </w:style>
  <w:style w:type="paragraph" w:styleId="720">
    <w:name w:val="Heading 8"/>
    <w:basedOn w:val="674"/>
    <w:next w:val="674"/>
    <w:link w:val="721"/>
    <w:uiPriority w:val="9"/>
    <w:qFormat/>
    <w:pPr>
      <w:keepLines/>
      <w:keepNext/>
      <w:spacing w:before="320" w:after="200"/>
      <w:widowControl/>
      <w:outlineLvl w:val="7"/>
    </w:pPr>
    <w:rPr>
      <w:rFonts w:ascii="Arial" w:hAnsi="Arial"/>
      <w:i/>
      <w:sz w:val="22"/>
    </w:rPr>
  </w:style>
  <w:style w:type="character" w:styleId="721">
    <w:name w:val="Heading 8"/>
    <w:basedOn w:val="675"/>
    <w:link w:val="720"/>
    <w:rPr>
      <w:rFonts w:ascii="Arial" w:hAnsi="Arial"/>
      <w:i/>
      <w:sz w:val="22"/>
    </w:rPr>
  </w:style>
  <w:style w:type="paragraph" w:styleId="722">
    <w:name w:val="toc 1"/>
    <w:basedOn w:val="674"/>
    <w:next w:val="674"/>
    <w:link w:val="723"/>
    <w:uiPriority w:val="39"/>
    <w:pPr>
      <w:ind w:left="0" w:right="0" w:firstLine="0"/>
      <w:spacing w:after="57"/>
      <w:widowControl/>
    </w:pPr>
  </w:style>
  <w:style w:type="character" w:styleId="723">
    <w:name w:val="toc 1"/>
    <w:basedOn w:val="675"/>
    <w:link w:val="722"/>
  </w:style>
  <w:style w:type="paragraph" w:styleId="724">
    <w:name w:val="footnote reference"/>
    <w:link w:val="725"/>
    <w:rPr>
      <w:vertAlign w:val="superscript"/>
    </w:rPr>
  </w:style>
  <w:style w:type="character" w:styleId="725">
    <w:name w:val="footnote reference"/>
    <w:link w:val="724"/>
    <w:rPr>
      <w:vertAlign w:val="superscript"/>
    </w:rPr>
  </w:style>
  <w:style w:type="paragraph" w:styleId="726">
    <w:name w:val="Header and Footer"/>
    <w:link w:val="727"/>
    <w:pPr>
      <w:jc w:val="both"/>
      <w:spacing w:line="240" w:lineRule="auto"/>
      <w:widowControl/>
    </w:pPr>
    <w:rPr>
      <w:rFonts w:ascii="XO Thames" w:hAnsi="XO Thames"/>
      <w:sz w:val="28"/>
    </w:rPr>
  </w:style>
  <w:style w:type="character" w:styleId="727">
    <w:name w:val="Header and Footer"/>
    <w:link w:val="726"/>
    <w:rPr>
      <w:rFonts w:ascii="XO Thames" w:hAnsi="XO Thames"/>
      <w:sz w:val="28"/>
    </w:rPr>
  </w:style>
  <w:style w:type="paragraph" w:styleId="728">
    <w:name w:val="toc 9"/>
    <w:basedOn w:val="674"/>
    <w:next w:val="674"/>
    <w:link w:val="729"/>
    <w:uiPriority w:val="39"/>
    <w:pPr>
      <w:ind w:left="2268" w:right="0" w:firstLine="0"/>
      <w:spacing w:after="57"/>
      <w:widowControl/>
    </w:pPr>
  </w:style>
  <w:style w:type="character" w:styleId="729">
    <w:name w:val="toc 9"/>
    <w:basedOn w:val="675"/>
    <w:link w:val="728"/>
  </w:style>
  <w:style w:type="paragraph" w:styleId="730">
    <w:name w:val="toc 8"/>
    <w:basedOn w:val="674"/>
    <w:next w:val="674"/>
    <w:link w:val="731"/>
    <w:uiPriority w:val="39"/>
    <w:pPr>
      <w:ind w:left="1984" w:right="0" w:firstLine="0"/>
      <w:spacing w:after="57"/>
      <w:widowControl/>
    </w:pPr>
  </w:style>
  <w:style w:type="character" w:styleId="731">
    <w:name w:val="toc 8"/>
    <w:basedOn w:val="675"/>
    <w:link w:val="730"/>
  </w:style>
  <w:style w:type="paragraph" w:styleId="732">
    <w:name w:val="Caption"/>
    <w:basedOn w:val="674"/>
    <w:next w:val="674"/>
    <w:link w:val="733"/>
    <w:pPr>
      <w:spacing w:line="276" w:lineRule="auto"/>
      <w:widowControl/>
    </w:pPr>
    <w:rPr>
      <w:b/>
      <w:color w:val="4f81bd" w:themeColor="accent1"/>
      <w:sz w:val="18"/>
    </w:rPr>
  </w:style>
  <w:style w:type="character" w:styleId="733">
    <w:name w:val="Caption"/>
    <w:basedOn w:val="675"/>
    <w:link w:val="732"/>
    <w:rPr>
      <w:b/>
      <w:color w:val="4f81bd" w:themeColor="accent1"/>
      <w:sz w:val="18"/>
    </w:rPr>
  </w:style>
  <w:style w:type="paragraph" w:styleId="734">
    <w:name w:val="toc 5"/>
    <w:basedOn w:val="674"/>
    <w:next w:val="674"/>
    <w:link w:val="735"/>
    <w:uiPriority w:val="39"/>
    <w:pPr>
      <w:ind w:left="1134" w:right="0" w:firstLine="0"/>
      <w:spacing w:after="57"/>
      <w:widowControl/>
    </w:pPr>
  </w:style>
  <w:style w:type="character" w:styleId="735">
    <w:name w:val="toc 5"/>
    <w:basedOn w:val="675"/>
    <w:link w:val="734"/>
  </w:style>
  <w:style w:type="paragraph" w:styleId="736">
    <w:name w:val="Subtitle"/>
    <w:basedOn w:val="674"/>
    <w:next w:val="674"/>
    <w:link w:val="737"/>
    <w:uiPriority w:val="11"/>
    <w:qFormat/>
    <w:pPr>
      <w:spacing w:before="200" w:after="200"/>
      <w:widowControl/>
    </w:pPr>
    <w:rPr>
      <w:sz w:val="24"/>
    </w:rPr>
  </w:style>
  <w:style w:type="character" w:styleId="737">
    <w:name w:val="Subtitle"/>
    <w:basedOn w:val="675"/>
    <w:link w:val="736"/>
    <w:rPr>
      <w:sz w:val="24"/>
    </w:rPr>
  </w:style>
  <w:style w:type="paragraph" w:styleId="738">
    <w:name w:val="Title"/>
    <w:basedOn w:val="674"/>
    <w:next w:val="674"/>
    <w:link w:val="739"/>
    <w:uiPriority w:val="10"/>
    <w:qFormat/>
    <w:pPr>
      <w:contextualSpacing/>
      <w:spacing w:before="300" w:after="200"/>
      <w:widowControl/>
    </w:pPr>
    <w:rPr>
      <w:sz w:val="48"/>
    </w:rPr>
  </w:style>
  <w:style w:type="character" w:styleId="739">
    <w:name w:val="Title"/>
    <w:basedOn w:val="675"/>
    <w:link w:val="738"/>
    <w:rPr>
      <w:sz w:val="48"/>
    </w:rPr>
  </w:style>
  <w:style w:type="paragraph" w:styleId="740">
    <w:name w:val="Heading 4"/>
    <w:basedOn w:val="674"/>
    <w:next w:val="674"/>
    <w:link w:val="741"/>
    <w:uiPriority w:val="9"/>
    <w:qFormat/>
    <w:pPr>
      <w:keepLines/>
      <w:keepNext/>
      <w:spacing w:before="320" w:after="200"/>
      <w:widowControl/>
      <w:outlineLvl w:val="3"/>
    </w:pPr>
    <w:rPr>
      <w:rFonts w:ascii="Arial" w:hAnsi="Arial"/>
      <w:b/>
      <w:sz w:val="26"/>
    </w:rPr>
  </w:style>
  <w:style w:type="character" w:styleId="741">
    <w:name w:val="Heading 4"/>
    <w:basedOn w:val="675"/>
    <w:link w:val="740"/>
    <w:rPr>
      <w:rFonts w:ascii="Arial" w:hAnsi="Arial"/>
      <w:b/>
      <w:sz w:val="26"/>
    </w:rPr>
  </w:style>
  <w:style w:type="paragraph" w:styleId="742">
    <w:name w:val="endnote reference"/>
    <w:link w:val="743"/>
    <w:rPr>
      <w:vertAlign w:val="superscript"/>
    </w:rPr>
  </w:style>
  <w:style w:type="character" w:styleId="743">
    <w:name w:val="endnote reference"/>
    <w:link w:val="742"/>
    <w:rPr>
      <w:vertAlign w:val="superscript"/>
    </w:rPr>
  </w:style>
  <w:style w:type="paragraph" w:styleId="744">
    <w:name w:val="Heading 2"/>
    <w:basedOn w:val="674"/>
    <w:next w:val="674"/>
    <w:link w:val="745"/>
    <w:uiPriority w:val="9"/>
    <w:qFormat/>
    <w:pPr>
      <w:keepLines/>
      <w:keepNext/>
      <w:spacing w:before="360" w:after="200"/>
      <w:widowControl/>
      <w:outlineLvl w:val="1"/>
    </w:pPr>
    <w:rPr>
      <w:rFonts w:ascii="Arial" w:hAnsi="Arial"/>
      <w:sz w:val="34"/>
    </w:rPr>
  </w:style>
  <w:style w:type="character" w:styleId="745">
    <w:name w:val="Heading 2"/>
    <w:basedOn w:val="675"/>
    <w:link w:val="744"/>
    <w:rPr>
      <w:rFonts w:ascii="Arial" w:hAnsi="Arial"/>
      <w:sz w:val="34"/>
    </w:rPr>
  </w:style>
  <w:style w:type="paragraph" w:styleId="746">
    <w:name w:val="TOC Heading"/>
    <w:link w:val="747"/>
  </w:style>
  <w:style w:type="character" w:styleId="747">
    <w:name w:val="TOC Heading"/>
    <w:link w:val="746"/>
  </w:style>
  <w:style w:type="paragraph" w:styleId="748">
    <w:name w:val="Heading 6"/>
    <w:basedOn w:val="674"/>
    <w:next w:val="674"/>
    <w:link w:val="749"/>
    <w:uiPriority w:val="9"/>
    <w:qFormat/>
    <w:pPr>
      <w:keepLines/>
      <w:keepNext/>
      <w:spacing w:before="320" w:after="200"/>
      <w:widowControl/>
      <w:outlineLvl w:val="5"/>
    </w:pPr>
    <w:rPr>
      <w:rFonts w:ascii="Arial" w:hAnsi="Arial"/>
      <w:b/>
      <w:sz w:val="22"/>
    </w:rPr>
  </w:style>
  <w:style w:type="character" w:styleId="749">
    <w:name w:val="Heading 6"/>
    <w:basedOn w:val="675"/>
    <w:link w:val="748"/>
    <w:rPr>
      <w:rFonts w:ascii="Arial" w:hAnsi="Arial"/>
      <w:b/>
      <w:sz w:val="22"/>
    </w:rPr>
  </w:style>
  <w:style w:type="table" w:styleId="750">
    <w:name w:val="List Table 2"/>
    <w:pPr>
      <w:spacing w:after="0" w:line="240" w:lineRule="auto"/>
      <w:widowControl/>
    </w:pPr>
    <w:tblPr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</w:style>
  <w:style w:type="table" w:styleId="751">
    <w:name w:val="List Table 4 - Accent 2"/>
    <w:pPr>
      <w:spacing w:after="0" w:line="240" w:lineRule="auto"/>
      <w:widowControl/>
    </w:pPr>
    <w:tblPr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</w:style>
  <w:style w:type="table" w:styleId="752">
    <w:name w:val="Grid Table 1 Light - Accent 4"/>
    <w:pPr>
      <w:spacing w:after="0" w:line="240" w:lineRule="auto"/>
      <w:widowControl/>
    </w:pPr>
    <w:tblPr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</w:style>
  <w:style w:type="table" w:styleId="753">
    <w:name w:val="Grid Table 2 - Accent 4"/>
    <w:pPr>
      <w:spacing w:after="0" w:line="240" w:lineRule="auto"/>
      <w:widowControl/>
    </w:pPr>
    <w:tblPr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754">
    <w:name w:val="List Table 7 Colorful - Accent 3"/>
    <w:pPr>
      <w:spacing w:after="0" w:line="240" w:lineRule="auto"/>
      <w:widowControl/>
    </w:pPr>
    <w:tblPr>
      <w:tblInd w:w="0" w:type="dxa"/>
      <w:tblBorders>
        <w:right w:val="single" w:color="000000" w:themeColor="accent3" w:themeTint="98" w:sz="4" w:space="0"/>
      </w:tblBorders>
    </w:tblPr>
  </w:style>
  <w:style w:type="table" w:styleId="755">
    <w:name w:val="List Table 4 - Accent 1"/>
    <w:pPr>
      <w:spacing w:after="0" w:line="240" w:lineRule="auto"/>
      <w:widowControl/>
    </w:pPr>
    <w:tblPr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</w:style>
  <w:style w:type="table" w:styleId="756">
    <w:name w:val="Plain Table 2"/>
    <w:pPr>
      <w:spacing w:after="0" w:line="240" w:lineRule="auto"/>
      <w:widowControl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7">
    <w:name w:val="List Table 5 Dark - Accent 5"/>
    <w:pPr>
      <w:spacing w:after="0" w:line="240" w:lineRule="auto"/>
      <w:widowControl/>
    </w:pPr>
    <w:tblPr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</w:style>
  <w:style w:type="table" w:styleId="758">
    <w:name w:val="Grid Table 1 Light - Accent 3"/>
    <w:pPr>
      <w:spacing w:after="0" w:line="240" w:lineRule="auto"/>
      <w:widowControl/>
    </w:pPr>
    <w:tblPr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</w:style>
  <w:style w:type="table" w:styleId="759">
    <w:name w:val="List Table 4 - Accent 6"/>
    <w:pPr>
      <w:spacing w:after="0" w:line="240" w:lineRule="auto"/>
      <w:widowControl/>
    </w:pPr>
    <w:tblPr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</w:style>
  <w:style w:type="table" w:styleId="760">
    <w:name w:val="List Table 2 - Accent 1"/>
    <w:pPr>
      <w:spacing w:after="0" w:line="240" w:lineRule="auto"/>
      <w:widowControl/>
    </w:pPr>
    <w:tblPr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</w:style>
  <w:style w:type="table" w:styleId="761">
    <w:name w:val="Grid Table 2 - Accent 5"/>
    <w:pPr>
      <w:spacing w:after="0" w:line="240" w:lineRule="auto"/>
      <w:widowControl/>
    </w:pPr>
    <w:tblPr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762">
    <w:name w:val="Grid Table 7 Colorful - Accent 1"/>
    <w:pPr>
      <w:spacing w:after="0" w:line="240" w:lineRule="auto"/>
      <w:widowControl/>
    </w:pPr>
    <w:tblPr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</w:style>
  <w:style w:type="table" w:styleId="763">
    <w:name w:val="List Table 2 - Accent 3"/>
    <w:pPr>
      <w:spacing w:after="0" w:line="240" w:lineRule="auto"/>
      <w:widowControl/>
    </w:pPr>
    <w:tblPr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</w:style>
  <w:style w:type="table" w:styleId="764">
    <w:name w:val="Grid Table 6 Colorful - Accent 2"/>
    <w:pPr>
      <w:spacing w:after="0" w:line="240" w:lineRule="auto"/>
      <w:widowControl/>
    </w:pPr>
    <w:tblPr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765">
    <w:name w:val="List Table 5 Dark - Accent 1"/>
    <w:pPr>
      <w:spacing w:after="0" w:line="240" w:lineRule="auto"/>
      <w:widowControl/>
    </w:pPr>
    <w:tblPr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</w:style>
  <w:style w:type="table" w:styleId="766">
    <w:name w:val="List Table 1 Light - Accent 6"/>
    <w:pPr>
      <w:spacing w:after="0" w:line="240" w:lineRule="auto"/>
      <w:widowControl/>
    </w:pPr>
    <w:tblPr>
      <w:tblInd w:w="0" w:type="dxa"/>
    </w:tblPr>
  </w:style>
  <w:style w:type="table" w:styleId="767">
    <w:name w:val="Grid Table 5 Dark - Accent 5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768">
    <w:name w:val="Grid Table 4 - Accent 3"/>
    <w:pPr>
      <w:spacing w:after="0" w:line="240" w:lineRule="auto"/>
      <w:widowControl/>
    </w:pPr>
    <w:tblPr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</w:style>
  <w:style w:type="table" w:styleId="769">
    <w:name w:val="Grid Table 2"/>
    <w:pPr>
      <w:spacing w:after="0" w:line="240" w:lineRule="auto"/>
      <w:widowControl/>
    </w:pPr>
    <w:tblPr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</w:style>
  <w:style w:type="table" w:styleId="770">
    <w:name w:val="List Table 1 Light - Accent 5"/>
    <w:pPr>
      <w:spacing w:after="0" w:line="240" w:lineRule="auto"/>
      <w:widowControl/>
    </w:pPr>
    <w:tblPr>
      <w:tblInd w:w="0" w:type="dxa"/>
    </w:tblPr>
  </w:style>
  <w:style w:type="table" w:styleId="771">
    <w:name w:val="Grid Table 5 Dark- Accent 4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772">
    <w:name w:val="Lined - Accent 4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773">
    <w:name w:val="Lined - Accent 2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774">
    <w:name w:val="List Table 2 - Accent 5"/>
    <w:pPr>
      <w:spacing w:after="0" w:line="240" w:lineRule="auto"/>
      <w:widowControl/>
    </w:pPr>
    <w:tblPr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</w:style>
  <w:style w:type="table" w:styleId="775">
    <w:name w:val="List Table 2 - Accent 6"/>
    <w:pPr>
      <w:spacing w:after="0" w:line="240" w:lineRule="auto"/>
      <w:widowControl/>
    </w:pPr>
    <w:tblPr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</w:style>
  <w:style w:type="table" w:styleId="776">
    <w:name w:val="Grid Table 2 - Accent 3"/>
    <w:pPr>
      <w:spacing w:after="0" w:line="240" w:lineRule="auto"/>
      <w:widowControl/>
    </w:pPr>
    <w:tblPr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777">
    <w:name w:val="List Table 4 - Accent 5"/>
    <w:pPr>
      <w:spacing w:after="0" w:line="240" w:lineRule="auto"/>
      <w:widowControl/>
    </w:pPr>
    <w:tblPr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</w:style>
  <w:style w:type="table" w:styleId="778">
    <w:name w:val="Bordered &amp; Lined - Accent 4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</w:style>
  <w:style w:type="table" w:styleId="779">
    <w:name w:val="List Table 3 - Accent 2"/>
    <w:pPr>
      <w:spacing w:after="0" w:line="240" w:lineRule="auto"/>
      <w:widowControl/>
    </w:pPr>
    <w:tblPr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</w:style>
  <w:style w:type="table" w:styleId="780">
    <w:name w:val="Grid Table 4 - Accent 1"/>
    <w:pPr>
      <w:spacing w:after="0" w:line="240" w:lineRule="auto"/>
      <w:widowControl/>
    </w:pPr>
    <w:tblPr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</w:style>
  <w:style w:type="table" w:styleId="781">
    <w:name w:val="List Table 3 - Accent 1"/>
    <w:pPr>
      <w:spacing w:after="0" w:line="240" w:lineRule="auto"/>
      <w:widowControl/>
    </w:pPr>
    <w:tblPr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</w:style>
  <w:style w:type="table" w:styleId="782">
    <w:name w:val="List Table 1 Light - Accent 3"/>
    <w:pPr>
      <w:spacing w:after="0" w:line="240" w:lineRule="auto"/>
      <w:widowControl/>
    </w:pPr>
    <w:tblPr>
      <w:tblInd w:w="0" w:type="dxa"/>
    </w:tblPr>
  </w:style>
  <w:style w:type="table" w:styleId="783">
    <w:name w:val="Grid Table 6 Colorful - Accent 6"/>
    <w:pPr>
      <w:spacing w:after="0" w:line="240" w:lineRule="auto"/>
      <w:widowControl/>
    </w:pPr>
    <w:tblPr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784">
    <w:name w:val="Grid Table 4 - Accent 2"/>
    <w:pPr>
      <w:spacing w:after="0" w:line="240" w:lineRule="auto"/>
      <w:widowControl/>
    </w:pPr>
    <w:tblPr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</w:style>
  <w:style w:type="table" w:styleId="785">
    <w:name w:val="Lined - Accent 5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786">
    <w:name w:val="List Table 6 Colorful"/>
    <w:pPr>
      <w:spacing w:after="0" w:line="240" w:lineRule="auto"/>
      <w:widowControl/>
    </w:pPr>
    <w:tblPr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</w:style>
  <w:style w:type="table" w:styleId="787">
    <w:name w:val="Bordered"/>
    <w:pPr>
      <w:spacing w:after="0" w:line="240" w:lineRule="auto"/>
      <w:widowControl/>
    </w:pPr>
    <w:tblPr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</w:style>
  <w:style w:type="table" w:styleId="788">
    <w:name w:val="List Table 2 - Accent 4"/>
    <w:pPr>
      <w:spacing w:after="0" w:line="240" w:lineRule="auto"/>
      <w:widowControl/>
    </w:pPr>
    <w:tblPr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</w:style>
  <w:style w:type="table" w:styleId="789">
    <w:name w:val="List Table 5 Dark - Accent 4"/>
    <w:pPr>
      <w:spacing w:after="0" w:line="240" w:lineRule="auto"/>
      <w:widowControl/>
    </w:pPr>
    <w:tblPr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</w:style>
  <w:style w:type="table" w:styleId="790">
    <w:name w:val="Grid Table 1 Light - Accent 2"/>
    <w:pPr>
      <w:spacing w:after="0" w:line="240" w:lineRule="auto"/>
      <w:widowControl/>
    </w:pPr>
    <w:tblPr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</w:style>
  <w:style w:type="table" w:styleId="791">
    <w:name w:val="List Table 6 Colorful - Accent 6"/>
    <w:pPr>
      <w:spacing w:after="0" w:line="240" w:lineRule="auto"/>
      <w:widowControl/>
    </w:pPr>
    <w:tblPr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</w:style>
  <w:style w:type="table" w:styleId="792">
    <w:name w:val="Bordered &amp; Lined - Accent 6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</w:style>
  <w:style w:type="table" w:styleId="793">
    <w:name w:val="List Table 1 Light"/>
    <w:pPr>
      <w:spacing w:after="0" w:line="240" w:lineRule="auto"/>
      <w:widowControl/>
    </w:pPr>
    <w:tblPr>
      <w:tblInd w:w="0" w:type="dxa"/>
    </w:tblPr>
  </w:style>
  <w:style w:type="table" w:styleId="794">
    <w:name w:val="List Table 3 - Accent 3"/>
    <w:pPr>
      <w:spacing w:after="0" w:line="240" w:lineRule="auto"/>
      <w:widowControl/>
    </w:pPr>
    <w:tblPr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</w:style>
  <w:style w:type="table" w:styleId="795">
    <w:name w:val="Grid Table 7 Colorful - Accent 5"/>
    <w:pPr>
      <w:spacing w:after="0" w:line="240" w:lineRule="auto"/>
      <w:widowControl/>
    </w:pPr>
    <w:tblPr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</w:style>
  <w:style w:type="table" w:styleId="796">
    <w:name w:val="Grid Table 3 - Accent 4"/>
    <w:pPr>
      <w:spacing w:after="0" w:line="240" w:lineRule="auto"/>
      <w:widowControl/>
    </w:pPr>
    <w:tblPr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797">
    <w:name w:val="Grid Table 6 Colorful - Accent 3"/>
    <w:pPr>
      <w:spacing w:after="0" w:line="240" w:lineRule="auto"/>
      <w:widowControl/>
    </w:pPr>
    <w:tblPr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798">
    <w:name w:val="List Table 6 Colorful - Accent 3"/>
    <w:pPr>
      <w:spacing w:after="0" w:line="240" w:lineRule="auto"/>
      <w:widowControl/>
    </w:pPr>
    <w:tblPr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</w:style>
  <w:style w:type="table" w:styleId="799">
    <w:name w:val="List Table 4 - Accent 3"/>
    <w:pPr>
      <w:spacing w:after="0" w:line="240" w:lineRule="auto"/>
      <w:widowControl/>
    </w:pPr>
    <w:tblPr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</w:style>
  <w:style w:type="table" w:styleId="800">
    <w:name w:val="Lined - Accent 6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801">
    <w:name w:val="Grid Table 4"/>
    <w:pPr>
      <w:spacing w:after="0" w:line="240" w:lineRule="auto"/>
      <w:widowControl/>
    </w:pPr>
    <w:tblPr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</w:style>
  <w:style w:type="table" w:styleId="802">
    <w:name w:val="Grid Table 3 - Accent 2"/>
    <w:pPr>
      <w:spacing w:after="0" w:line="240" w:lineRule="auto"/>
      <w:widowControl/>
    </w:pPr>
    <w:tblPr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803">
    <w:name w:val="Lined - Accent 1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804">
    <w:name w:val="List Table 7 Colorful"/>
    <w:pPr>
      <w:spacing w:after="0" w:line="240" w:lineRule="auto"/>
      <w:widowControl/>
    </w:pPr>
    <w:tblPr>
      <w:tblInd w:w="0" w:type="dxa"/>
      <w:tblBorders>
        <w:right w:val="single" w:color="000000" w:themeColor="text1" w:themeTint="80" w:sz="4" w:space="0"/>
      </w:tblBorders>
    </w:tblPr>
  </w:style>
  <w:style w:type="table" w:styleId="805">
    <w:name w:val="Grid Table 5 Dark - Accent 3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06">
    <w:name w:val="Grid Table 2 - Accent 1"/>
    <w:pPr>
      <w:spacing w:after="0" w:line="240" w:lineRule="auto"/>
      <w:widowControl/>
    </w:pPr>
    <w:tblPr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</w:style>
  <w:style w:type="table" w:styleId="807">
    <w:name w:val="List Table 1 Light - Accent 1"/>
    <w:pPr>
      <w:spacing w:after="0" w:line="240" w:lineRule="auto"/>
      <w:widowControl/>
    </w:pPr>
    <w:tblPr>
      <w:tblInd w:w="0" w:type="dxa"/>
    </w:tblPr>
  </w:style>
  <w:style w:type="table" w:styleId="808">
    <w:name w:val="Lined - Accent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809">
    <w:name w:val="List Table 4 - Accent 4"/>
    <w:pPr>
      <w:spacing w:after="0" w:line="240" w:lineRule="auto"/>
      <w:widowControl/>
    </w:pPr>
    <w:tblPr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</w:style>
  <w:style w:type="table" w:styleId="810">
    <w:name w:val="List Table 3"/>
    <w:pPr>
      <w:spacing w:after="0" w:line="240" w:lineRule="auto"/>
      <w:widowControl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</w:style>
  <w:style w:type="table" w:styleId="811">
    <w:name w:val="List Table 3 - Accent 6"/>
    <w:pPr>
      <w:spacing w:after="0" w:line="240" w:lineRule="auto"/>
      <w:widowControl/>
    </w:pPr>
    <w:tblPr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</w:style>
  <w:style w:type="table" w:styleId="812">
    <w:name w:val="List Table 5 Dark - Accent 3"/>
    <w:pPr>
      <w:spacing w:after="0" w:line="240" w:lineRule="auto"/>
      <w:widowControl/>
    </w:pPr>
    <w:tblPr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</w:style>
  <w:style w:type="table" w:styleId="813">
    <w:name w:val="Grid Table 5 Dark- Accent 1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14">
    <w:name w:val="Bordered &amp; Lined - Accent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</w:style>
  <w:style w:type="table" w:styleId="815">
    <w:name w:val="Обычная таблица"/>
    <w:tblPr/>
  </w:style>
  <w:style w:type="table" w:styleId="816">
    <w:name w:val="Grid Table 6 Colorful"/>
    <w:pPr>
      <w:spacing w:after="0" w:line="240" w:lineRule="auto"/>
      <w:widowControl/>
    </w:pPr>
    <w:tblPr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</w:style>
  <w:style w:type="table" w:styleId="817">
    <w:name w:val="Grid Table 1 Light - Accent 1"/>
    <w:pPr>
      <w:spacing w:after="0" w:line="240" w:lineRule="auto"/>
      <w:widowControl/>
    </w:pPr>
    <w:tblPr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</w:style>
  <w:style w:type="table" w:styleId="818">
    <w:name w:val="Grid Table 5 Dark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19">
    <w:name w:val="List Table 6 Colorful - Accent 5"/>
    <w:pPr>
      <w:spacing w:after="0" w:line="240" w:lineRule="auto"/>
      <w:widowControl/>
    </w:pPr>
    <w:tblPr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</w:style>
  <w:style w:type="table" w:styleId="820">
    <w:name w:val="List Table 5 Dark"/>
    <w:pPr>
      <w:spacing w:after="0" w:line="240" w:lineRule="auto"/>
      <w:widowControl/>
    </w:pPr>
    <w:tblPr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</w:style>
  <w:style w:type="table" w:styleId="821">
    <w:name w:val="List Table 6 Colorful - Accent 4"/>
    <w:pPr>
      <w:spacing w:after="0" w:line="240" w:lineRule="auto"/>
      <w:widowControl/>
    </w:pPr>
    <w:tblPr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</w:style>
  <w:style w:type="table" w:styleId="822">
    <w:name w:val="Bordered - Accent 2"/>
    <w:pPr>
      <w:spacing w:after="0" w:line="240" w:lineRule="auto"/>
      <w:widowControl/>
    </w:pPr>
    <w:tblPr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</w:style>
  <w:style w:type="table" w:styleId="823">
    <w:name w:val="List Table 7 Colorful - Accent 6"/>
    <w:pPr>
      <w:spacing w:after="0" w:line="240" w:lineRule="auto"/>
      <w:widowControl/>
    </w:pPr>
    <w:tblPr>
      <w:tblInd w:w="0" w:type="dxa"/>
      <w:tblBorders>
        <w:right w:val="single" w:color="000000" w:themeColor="accent6" w:themeTint="98" w:sz="4" w:space="0"/>
      </w:tblBorders>
    </w:tblPr>
  </w:style>
  <w:style w:type="table" w:styleId="824">
    <w:name w:val="Plain Table 5"/>
    <w:pPr>
      <w:spacing w:after="0" w:line="240" w:lineRule="auto"/>
      <w:widowControl/>
    </w:pPr>
    <w:tblPr>
      <w:tblInd w:w="0" w:type="dxa"/>
    </w:tblPr>
  </w:style>
  <w:style w:type="table" w:styleId="825">
    <w:name w:val="Grid Table 7 Colorful"/>
    <w:pPr>
      <w:spacing w:after="0" w:line="240" w:lineRule="auto"/>
      <w:widowControl/>
    </w:pPr>
    <w:tblPr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</w:style>
  <w:style w:type="table" w:styleId="826">
    <w:name w:val="Bordered - Accent 4"/>
    <w:pPr>
      <w:spacing w:after="0" w:line="240" w:lineRule="auto"/>
      <w:widowControl/>
    </w:pPr>
    <w:tblPr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</w:style>
  <w:style w:type="table" w:styleId="827">
    <w:name w:val="List Table 6 Colorful - Accent 1"/>
    <w:pPr>
      <w:spacing w:after="0" w:line="240" w:lineRule="auto"/>
      <w:widowControl/>
    </w:pPr>
    <w:tblPr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</w:style>
  <w:style w:type="table" w:styleId="828">
    <w:name w:val="Grid Table 6 Colorful - Accent 1"/>
    <w:pPr>
      <w:spacing w:after="0" w:line="240" w:lineRule="auto"/>
      <w:widowControl/>
    </w:pPr>
    <w:tblPr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</w:style>
  <w:style w:type="table" w:styleId="829">
    <w:name w:val="List Table 3 - Accent 5"/>
    <w:pPr>
      <w:spacing w:after="0" w:line="240" w:lineRule="auto"/>
      <w:widowControl/>
    </w:pPr>
    <w:tblPr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</w:style>
  <w:style w:type="table" w:styleId="830">
    <w:name w:val="Bordered &amp; Lined - Accent 2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</w:style>
  <w:style w:type="table" w:styleId="831">
    <w:name w:val="Grid Table 7 Colorful - Accent 6"/>
    <w:pPr>
      <w:spacing w:after="0" w:line="240" w:lineRule="auto"/>
      <w:widowControl/>
    </w:pPr>
    <w:tblPr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</w:style>
  <w:style w:type="table" w:styleId="832">
    <w:name w:val="List Table 5 Dark - Accent 2"/>
    <w:pPr>
      <w:spacing w:after="0" w:line="240" w:lineRule="auto"/>
      <w:widowControl/>
    </w:pPr>
    <w:tblPr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</w:style>
  <w:style w:type="table" w:styleId="833">
    <w:name w:val="Grid Table 1 Light"/>
    <w:pPr>
      <w:spacing w:after="0" w:line="240" w:lineRule="auto"/>
      <w:widowControl/>
    </w:pPr>
    <w:tblPr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</w:style>
  <w:style w:type="table" w:styleId="834">
    <w:name w:val="List Table 6 Colorful - Accent 2"/>
    <w:pPr>
      <w:spacing w:after="0" w:line="240" w:lineRule="auto"/>
      <w:widowControl/>
    </w:pPr>
    <w:tblPr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</w:style>
  <w:style w:type="table" w:styleId="835">
    <w:name w:val="List Table 7 Colorful - Accent 4"/>
    <w:pPr>
      <w:spacing w:after="0" w:line="240" w:lineRule="auto"/>
      <w:widowControl/>
    </w:pPr>
    <w:tblPr>
      <w:tblInd w:w="0" w:type="dxa"/>
      <w:tblBorders>
        <w:right w:val="single" w:color="000000" w:themeColor="accent4" w:themeTint="9A" w:sz="4" w:space="0"/>
      </w:tblBorders>
    </w:tblPr>
  </w:style>
  <w:style w:type="table" w:styleId="836">
    <w:name w:val="Grid Table 3 - Accent 1"/>
    <w:pPr>
      <w:spacing w:after="0" w:line="240" w:lineRule="auto"/>
      <w:widowControl/>
    </w:pPr>
    <w:tblPr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</w:style>
  <w:style w:type="table" w:styleId="837">
    <w:name w:val="Grid Table 2 - Accent 2"/>
    <w:pPr>
      <w:spacing w:after="0" w:line="240" w:lineRule="auto"/>
      <w:widowControl/>
    </w:pPr>
    <w:tblPr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838">
    <w:name w:val="Bordered - Accent 6"/>
    <w:pPr>
      <w:spacing w:after="0" w:line="240" w:lineRule="auto"/>
      <w:widowControl/>
    </w:pPr>
    <w:tblPr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</w:style>
  <w:style w:type="table" w:styleId="839">
    <w:name w:val="List Table 7 Colorful - Accent 2"/>
    <w:pPr>
      <w:spacing w:after="0" w:line="240" w:lineRule="auto"/>
      <w:widowControl/>
    </w:pPr>
    <w:tblPr>
      <w:tblInd w:w="0" w:type="dxa"/>
      <w:tblBorders>
        <w:right w:val="single" w:color="000000" w:themeColor="accent2" w:themeTint="97" w:sz="4" w:space="0"/>
      </w:tblBorders>
    </w:tblPr>
  </w:style>
  <w:style w:type="table" w:styleId="840">
    <w:name w:val="List Table 7 Colorful - Accent 5"/>
    <w:pPr>
      <w:spacing w:after="0" w:line="240" w:lineRule="auto"/>
      <w:widowControl/>
    </w:pPr>
    <w:tblPr>
      <w:tblInd w:w="0" w:type="dxa"/>
      <w:tblBorders>
        <w:right w:val="single" w:color="000000" w:themeColor="accent5" w:themeTint="9A" w:sz="4" w:space="0"/>
      </w:tblBorders>
    </w:tblPr>
  </w:style>
  <w:style w:type="table" w:styleId="841">
    <w:name w:val="Bordered &amp; Lined - Accent 3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</w:style>
  <w:style w:type="table" w:styleId="842">
    <w:name w:val="Grid Table 1 Light - Accent 6"/>
    <w:pPr>
      <w:spacing w:after="0" w:line="240" w:lineRule="auto"/>
      <w:widowControl/>
    </w:pPr>
    <w:tblPr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</w:style>
  <w:style w:type="table" w:styleId="843">
    <w:name w:val="List Table 3 - Accent 4"/>
    <w:pPr>
      <w:spacing w:after="0" w:line="240" w:lineRule="auto"/>
      <w:widowControl/>
    </w:pPr>
    <w:tblPr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</w:style>
  <w:style w:type="table" w:styleId="844">
    <w:name w:val="Grid Table 3 - Accent 5"/>
    <w:pPr>
      <w:spacing w:after="0" w:line="240" w:lineRule="auto"/>
      <w:widowControl/>
    </w:pPr>
    <w:tblPr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845">
    <w:name w:val="Grid Table 4 - Accent 6"/>
    <w:pPr>
      <w:spacing w:after="0" w:line="240" w:lineRule="auto"/>
      <w:widowControl/>
    </w:pPr>
    <w:tblPr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</w:style>
  <w:style w:type="table" w:styleId="846">
    <w:name w:val="Grid Table 3 - Accent 6"/>
    <w:pPr>
      <w:spacing w:after="0" w:line="240" w:lineRule="auto"/>
      <w:widowControl/>
    </w:pPr>
    <w:tblPr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847">
    <w:name w:val="Bordered &amp; Lined - Accent 1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</w:style>
  <w:style w:type="table" w:styleId="848">
    <w:name w:val="Table Grid"/>
    <w:pPr>
      <w:spacing w:after="0" w:line="240" w:lineRule="auto"/>
      <w:widowControl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9">
    <w:name w:val="Grid Table 1 Light - Accent 5"/>
    <w:pPr>
      <w:spacing w:after="0" w:line="240" w:lineRule="auto"/>
      <w:widowControl/>
    </w:pPr>
    <w:tblPr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</w:style>
  <w:style w:type="table" w:styleId="850">
    <w:name w:val="Bordered - Accent 3"/>
    <w:pPr>
      <w:spacing w:after="0" w:line="240" w:lineRule="auto"/>
      <w:widowControl/>
    </w:pPr>
    <w:tblPr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</w:style>
  <w:style w:type="table" w:styleId="851">
    <w:name w:val="Bordered - Accent 5"/>
    <w:pPr>
      <w:spacing w:after="0" w:line="240" w:lineRule="auto"/>
      <w:widowControl/>
    </w:pPr>
    <w:tblPr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</w:style>
  <w:style w:type="table" w:styleId="852">
    <w:name w:val="Bordered - Accent 1"/>
    <w:pPr>
      <w:spacing w:after="0" w:line="240" w:lineRule="auto"/>
      <w:widowControl/>
    </w:pPr>
    <w:tblPr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</w:style>
  <w:style w:type="table" w:styleId="853">
    <w:name w:val="Grid Table 5 Dark - Accent 6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54">
    <w:name w:val="Grid Table 2 - Accent 6"/>
    <w:pPr>
      <w:spacing w:after="0" w:line="240" w:lineRule="auto"/>
      <w:widowControl/>
    </w:pPr>
    <w:tblPr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855">
    <w:name w:val="List Table 1 Light - Accent 2"/>
    <w:pPr>
      <w:spacing w:after="0" w:line="240" w:lineRule="auto"/>
      <w:widowControl/>
    </w:pPr>
    <w:tblPr>
      <w:tblInd w:w="0" w:type="dxa"/>
    </w:tblPr>
  </w:style>
  <w:style w:type="table" w:styleId="856">
    <w:name w:val="Bordered &amp; Lined - Accent 5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</w:style>
  <w:style w:type="table" w:styleId="857">
    <w:name w:val="Grid Table 4 - Accent 5"/>
    <w:pPr>
      <w:spacing w:after="0" w:line="240" w:lineRule="auto"/>
      <w:widowControl/>
    </w:pPr>
    <w:tblPr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</w:style>
  <w:style w:type="table" w:styleId="858">
    <w:name w:val="Grid Table 3"/>
    <w:pPr>
      <w:spacing w:after="0" w:line="240" w:lineRule="auto"/>
      <w:widowControl/>
    </w:pPr>
    <w:tblPr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</w:style>
  <w:style w:type="table" w:styleId="859">
    <w:name w:val="Grid Table 6 Colorful - Accent 4"/>
    <w:pPr>
      <w:spacing w:after="0" w:line="240" w:lineRule="auto"/>
      <w:widowControl/>
    </w:pPr>
    <w:tblPr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860">
    <w:name w:val="Plain Table 4"/>
    <w:pPr>
      <w:spacing w:after="0" w:line="240" w:lineRule="auto"/>
      <w:widowControl/>
    </w:pPr>
    <w:tblPr>
      <w:tblInd w:w="0" w:type="dxa"/>
    </w:tblPr>
  </w:style>
  <w:style w:type="table" w:styleId="861">
    <w:name w:val="List Table 1 Light - Accent 4"/>
    <w:pPr>
      <w:spacing w:after="0" w:line="240" w:lineRule="auto"/>
      <w:widowControl/>
    </w:pPr>
    <w:tblPr>
      <w:tblInd w:w="0" w:type="dxa"/>
    </w:tblPr>
  </w:style>
  <w:style w:type="table" w:styleId="862">
    <w:name w:val="Plain Table 1"/>
    <w:pPr>
      <w:spacing w:after="0" w:line="240" w:lineRule="auto"/>
      <w:widowControl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3">
    <w:name w:val="List Table 7 Colorful - Accent 1"/>
    <w:pPr>
      <w:spacing w:after="0" w:line="240" w:lineRule="auto"/>
      <w:widowControl/>
    </w:pPr>
    <w:tblPr>
      <w:tblInd w:w="0" w:type="dxa"/>
      <w:tblBorders>
        <w:right w:val="single" w:color="000000" w:themeColor="accent1" w:sz="4" w:space="0"/>
      </w:tblBorders>
    </w:tblPr>
  </w:style>
  <w:style w:type="table" w:styleId="864">
    <w:name w:val="Grid Table 3 - Accent 3"/>
    <w:pPr>
      <w:spacing w:after="0" w:line="240" w:lineRule="auto"/>
      <w:widowControl/>
    </w:pPr>
    <w:tblPr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865">
    <w:name w:val="List Table 4"/>
    <w:pPr>
      <w:spacing w:after="0" w:line="240" w:lineRule="auto"/>
      <w:widowControl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</w:style>
  <w:style w:type="table" w:styleId="866">
    <w:name w:val="Grid Table 7 Colorful - Accent 3"/>
    <w:pPr>
      <w:spacing w:after="0" w:line="240" w:lineRule="auto"/>
      <w:widowControl/>
    </w:pPr>
    <w:tblPr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867">
    <w:name w:val="Grid Table 7 Colorful - Accent 2"/>
    <w:pPr>
      <w:spacing w:after="0" w:line="240" w:lineRule="auto"/>
      <w:widowControl/>
    </w:pPr>
    <w:tblPr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868">
    <w:name w:val="Grid Table 4 - Accent 4"/>
    <w:pPr>
      <w:spacing w:after="0" w:line="240" w:lineRule="auto"/>
      <w:widowControl/>
    </w:pPr>
    <w:tblPr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</w:style>
  <w:style w:type="table" w:styleId="869">
    <w:name w:val="Grid Table 6 Colorful - Accent 5"/>
    <w:pPr>
      <w:spacing w:after="0" w:line="240" w:lineRule="auto"/>
      <w:widowControl/>
    </w:pPr>
    <w:tblPr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870" w:default="1">
    <w:name w:val="Normal Table"/>
    <w:tblPr/>
  </w:style>
  <w:style w:type="table" w:styleId="871">
    <w:name w:val="List Table 5 Dark - Accent 6"/>
    <w:pPr>
      <w:spacing w:after="0" w:line="240" w:lineRule="auto"/>
      <w:widowControl/>
    </w:pPr>
    <w:tblPr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</w:style>
  <w:style w:type="table" w:styleId="872">
    <w:name w:val="Table Grid Light"/>
    <w:pPr>
      <w:spacing w:after="0" w:line="240" w:lineRule="auto"/>
      <w:widowControl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3">
    <w:name w:val="List Table 2 - Accent 2"/>
    <w:pPr>
      <w:spacing w:after="0" w:line="240" w:lineRule="auto"/>
      <w:widowControl/>
    </w:pPr>
    <w:tblPr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</w:style>
  <w:style w:type="table" w:styleId="874">
    <w:name w:val="Plain Table 3"/>
    <w:pPr>
      <w:spacing w:after="0" w:line="240" w:lineRule="auto"/>
      <w:widowControl/>
    </w:pPr>
    <w:tblPr>
      <w:tblInd w:w="0" w:type="dxa"/>
    </w:tblPr>
  </w:style>
  <w:style w:type="table" w:styleId="875">
    <w:name w:val="Grid Table 5 Dark - Accent 2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76">
    <w:name w:val="Lined - Accent 3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877">
    <w:name w:val="Grid Table 7 Colorful - Accent 4"/>
    <w:pPr>
      <w:spacing w:after="0" w:line="240" w:lineRule="auto"/>
      <w:widowControl/>
    </w:pPr>
    <w:tblPr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numbering" w:styleId="878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iuliia.ivankova</cp:lastModifiedBy>
  <cp:revision>3</cp:revision>
  <dcterms:created xsi:type="dcterms:W3CDTF">2019-07-01T06:42:00Z</dcterms:created>
  <dcterms:modified xsi:type="dcterms:W3CDTF">2026-03-13T12:55:00Z</dcterms:modified>
</cp:coreProperties>
</file>